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43B" w14:textId="77777777" w:rsidR="00822EA4" w:rsidRPr="006F6F7F" w:rsidRDefault="00822EA4" w:rsidP="00822EA4">
      <w:pPr>
        <w:jc w:val="center"/>
        <w:rPr>
          <w:rFonts w:ascii="Times New Roman" w:hAnsi="Times New Roman" w:cs="Times New Roman"/>
          <w:sz w:val="28"/>
          <w:szCs w:val="28"/>
          <w:lang w:val="en-US"/>
        </w:rPr>
      </w:pPr>
      <w:r w:rsidRPr="006F6F7F">
        <w:rPr>
          <w:rFonts w:ascii="Times New Roman" w:hAnsi="Times New Roman" w:cs="Times New Roman"/>
          <w:sz w:val="28"/>
          <w:szCs w:val="28"/>
          <w:lang w:val="en-US"/>
        </w:rPr>
        <w:t>MODELING OF THREE-COMPONENT MULTI-PARTICLE DISCRETE CONGLOMERATIONS</w:t>
      </w:r>
    </w:p>
    <w:p w14:paraId="26D94DB6" w14:textId="77777777" w:rsidR="00B9661F" w:rsidRDefault="00504756" w:rsidP="00B969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O.I. </w:t>
      </w:r>
      <w:proofErr w:type="spellStart"/>
      <w:r w:rsidR="007653EE">
        <w:rPr>
          <w:rFonts w:ascii="Times New Roman" w:hAnsi="Times New Roman" w:cs="Times New Roman"/>
          <w:sz w:val="24"/>
          <w:szCs w:val="24"/>
          <w:lang w:val="en-US"/>
        </w:rPr>
        <w:t>Gerasymov</w:t>
      </w:r>
      <w:proofErr w:type="spellEnd"/>
      <w:r w:rsidR="007653EE">
        <w:rPr>
          <w:rFonts w:ascii="Times New Roman" w:hAnsi="Times New Roman" w:cs="Times New Roman"/>
          <w:sz w:val="24"/>
          <w:szCs w:val="24"/>
          <w:lang w:val="en-US"/>
        </w:rPr>
        <w:t>,</w:t>
      </w:r>
      <w:r w:rsidR="00787426">
        <w:rPr>
          <w:rFonts w:ascii="Times New Roman" w:hAnsi="Times New Roman" w:cs="Times New Roman"/>
          <w:sz w:val="24"/>
          <w:szCs w:val="24"/>
          <w:lang w:val="en-US"/>
        </w:rPr>
        <w:t xml:space="preserve"> </w:t>
      </w:r>
      <w:r w:rsidRPr="00B96927">
        <w:rPr>
          <w:rFonts w:ascii="Times New Roman" w:hAnsi="Times New Roman" w:cs="Times New Roman"/>
          <w:sz w:val="24"/>
          <w:szCs w:val="24"/>
          <w:u w:val="single"/>
          <w:lang w:val="en-US"/>
        </w:rPr>
        <w:t xml:space="preserve">H.V. </w:t>
      </w:r>
      <w:proofErr w:type="spellStart"/>
      <w:r w:rsidR="007653EE" w:rsidRPr="00B96927">
        <w:rPr>
          <w:rFonts w:ascii="Times New Roman" w:hAnsi="Times New Roman" w:cs="Times New Roman"/>
          <w:sz w:val="24"/>
          <w:szCs w:val="24"/>
          <w:u w:val="single"/>
          <w:lang w:val="en-US"/>
        </w:rPr>
        <w:t>Kudashkin</w:t>
      </w:r>
      <w:proofErr w:type="spellEnd"/>
    </w:p>
    <w:p w14:paraId="79871462" w14:textId="77777777" w:rsidR="002075A0" w:rsidRPr="0004205B" w:rsidRDefault="002075A0" w:rsidP="00B96927">
      <w:pPr>
        <w:spacing w:after="0" w:line="240" w:lineRule="auto"/>
        <w:jc w:val="center"/>
        <w:rPr>
          <w:rFonts w:ascii="Times New Roman" w:hAnsi="Times New Roman" w:cs="Times New Roman"/>
          <w:sz w:val="24"/>
          <w:szCs w:val="24"/>
          <w:lang w:val="en-US"/>
        </w:rPr>
      </w:pPr>
    </w:p>
    <w:p w14:paraId="4E25E890" w14:textId="6698D621" w:rsidR="00E95B7C" w:rsidRDefault="0004205B" w:rsidP="00B96927">
      <w:pPr>
        <w:spacing w:after="0" w:line="240" w:lineRule="auto"/>
        <w:jc w:val="center"/>
        <w:rPr>
          <w:rFonts w:ascii="Times New Roman" w:hAnsi="Times New Roman" w:cs="Times New Roman"/>
          <w:sz w:val="24"/>
          <w:szCs w:val="24"/>
          <w:lang w:val="en-US"/>
        </w:rPr>
      </w:pPr>
      <w:proofErr w:type="spellStart"/>
      <w:r w:rsidRPr="0004205B">
        <w:rPr>
          <w:rFonts w:ascii="Times New Roman" w:hAnsi="Times New Roman" w:cs="Times New Roman"/>
          <w:color w:val="1F1F1F"/>
          <w:sz w:val="24"/>
          <w:szCs w:val="24"/>
          <w:shd w:val="clear" w:color="auto" w:fill="FFFFFF"/>
        </w:rPr>
        <w:t>Odesa</w:t>
      </w:r>
      <w:proofErr w:type="spellEnd"/>
      <w:r w:rsidRPr="0004205B">
        <w:rPr>
          <w:rFonts w:ascii="Times New Roman" w:hAnsi="Times New Roman" w:cs="Times New Roman"/>
          <w:color w:val="1F1F1F"/>
          <w:sz w:val="24"/>
          <w:szCs w:val="24"/>
          <w:shd w:val="clear" w:color="auto" w:fill="FFFFFF"/>
        </w:rPr>
        <w:t xml:space="preserve"> </w:t>
      </w:r>
      <w:proofErr w:type="spellStart"/>
      <w:r w:rsidRPr="0004205B">
        <w:rPr>
          <w:rFonts w:ascii="Times New Roman" w:hAnsi="Times New Roman" w:cs="Times New Roman"/>
          <w:color w:val="1F1F1F"/>
          <w:sz w:val="24"/>
          <w:szCs w:val="24"/>
          <w:shd w:val="clear" w:color="auto" w:fill="FFFFFF"/>
        </w:rPr>
        <w:t>Mechnikov</w:t>
      </w:r>
      <w:proofErr w:type="spellEnd"/>
      <w:r w:rsidRPr="0004205B">
        <w:rPr>
          <w:rFonts w:ascii="Times New Roman" w:hAnsi="Times New Roman" w:cs="Times New Roman"/>
          <w:color w:val="1F1F1F"/>
          <w:sz w:val="24"/>
          <w:szCs w:val="24"/>
          <w:shd w:val="clear" w:color="auto" w:fill="FFFFFF"/>
        </w:rPr>
        <w:t xml:space="preserve"> National University</w:t>
      </w:r>
      <w:r w:rsidR="00153196">
        <w:rPr>
          <w:rFonts w:ascii="Times New Roman" w:hAnsi="Times New Roman" w:cs="Times New Roman"/>
          <w:sz w:val="24"/>
          <w:szCs w:val="24"/>
          <w:lang w:val="en-US"/>
        </w:rPr>
        <w:t>, Ukraine</w:t>
      </w:r>
    </w:p>
    <w:p w14:paraId="1F57CAFC" w14:textId="77777777" w:rsidR="00153196" w:rsidRDefault="00153196" w:rsidP="00B96927">
      <w:pPr>
        <w:spacing w:after="0" w:line="240" w:lineRule="auto"/>
        <w:jc w:val="center"/>
        <w:rPr>
          <w:rFonts w:ascii="Times New Roman" w:hAnsi="Times New Roman" w:cs="Times New Roman"/>
          <w:sz w:val="24"/>
          <w:szCs w:val="24"/>
          <w:lang w:val="en-US"/>
        </w:rPr>
      </w:pPr>
      <w:r w:rsidRPr="00032259">
        <w:rPr>
          <w:rFonts w:ascii="Times New Roman" w:hAnsi="Times New Roman" w:cs="Times New Roman"/>
          <w:i/>
          <w:sz w:val="24"/>
          <w:szCs w:val="24"/>
          <w:lang w:val="en-US"/>
        </w:rPr>
        <w:t>Email:</w:t>
      </w:r>
      <w:r>
        <w:rPr>
          <w:rFonts w:ascii="Times New Roman" w:hAnsi="Times New Roman" w:cs="Times New Roman"/>
          <w:sz w:val="24"/>
          <w:szCs w:val="24"/>
          <w:lang w:val="en-US"/>
        </w:rPr>
        <w:t xml:space="preserve"> </w:t>
      </w:r>
      <w:hyperlink r:id="rId5" w:history="1">
        <w:r w:rsidRPr="004E6893">
          <w:rPr>
            <w:rStyle w:val="a3"/>
            <w:rFonts w:ascii="Times New Roman" w:hAnsi="Times New Roman" w:cs="Times New Roman"/>
            <w:sz w:val="24"/>
            <w:szCs w:val="24"/>
            <w:lang w:val="en-US"/>
          </w:rPr>
          <w:t>gerasymovoleg@gmail.com</w:t>
        </w:r>
      </w:hyperlink>
    </w:p>
    <w:p w14:paraId="0612E3E4" w14:textId="77777777" w:rsidR="00153196" w:rsidRPr="00153196" w:rsidRDefault="00153196" w:rsidP="00B96927">
      <w:pPr>
        <w:spacing w:after="0" w:line="240" w:lineRule="auto"/>
        <w:jc w:val="center"/>
        <w:rPr>
          <w:rFonts w:ascii="Times New Roman" w:hAnsi="Times New Roman" w:cs="Times New Roman"/>
          <w:sz w:val="24"/>
          <w:szCs w:val="24"/>
          <w:lang w:val="en-US"/>
        </w:rPr>
      </w:pPr>
    </w:p>
    <w:p w14:paraId="1DBD5A1A" w14:textId="77777777" w:rsidR="00915AB3" w:rsidRDefault="00822EA4" w:rsidP="00915AB3">
      <w:pPr>
        <w:spacing w:after="0" w:line="240" w:lineRule="auto"/>
        <w:ind w:firstLine="709"/>
        <w:jc w:val="both"/>
        <w:rPr>
          <w:rFonts w:ascii="Times New Roman" w:hAnsi="Times New Roman" w:cs="Times New Roman"/>
          <w:sz w:val="24"/>
          <w:szCs w:val="24"/>
          <w:lang w:val="en-US"/>
        </w:rPr>
      </w:pPr>
      <w:r w:rsidRPr="00B20F0C">
        <w:rPr>
          <w:rFonts w:ascii="Times New Roman" w:hAnsi="Times New Roman" w:cs="Times New Roman"/>
          <w:sz w:val="24"/>
          <w:szCs w:val="24"/>
          <w:lang w:val="en-US"/>
        </w:rPr>
        <w:t>On the way to modeling composite structures consisting of discrete conglomerations containing special impurities in order to create materials with predictable properties, the study of the relationships between microscopic (structural) parameters and macroscopic properties plays a key role. For example, the compressibility of granular media (as well as molecular solutions) is one of the key characteristics that determine their mechanical and thermodynamic properties. In binary mixtures of solid balls described by the Kirkwood-Buff equations and the modified Carnahan-Starling-Mansouri (CSM) equations [1,4,5], specific states of bi-component systems are observed in which, due to the predominant concentration of particles with small or large sizes, the system as a whole demonstrates different types of behavior in terms of compressibility. The influence of the third component on the formation of states with maximum compaction and the compressibility behavior of the system remains an open question [2,3].</w:t>
      </w:r>
    </w:p>
    <w:p w14:paraId="04365ABC" w14:textId="77777777" w:rsidR="00915AB3" w:rsidRDefault="00822EA4" w:rsidP="00915AB3">
      <w:pPr>
        <w:spacing w:after="0" w:line="240" w:lineRule="auto"/>
        <w:ind w:firstLine="709"/>
        <w:jc w:val="both"/>
        <w:rPr>
          <w:rFonts w:ascii="Times New Roman" w:hAnsi="Times New Roman" w:cs="Times New Roman"/>
          <w:sz w:val="24"/>
          <w:szCs w:val="24"/>
          <w:lang w:val="en-US"/>
        </w:rPr>
      </w:pPr>
      <w:r w:rsidRPr="00B20F0C">
        <w:rPr>
          <w:rFonts w:ascii="Times New Roman" w:hAnsi="Times New Roman" w:cs="Times New Roman"/>
          <w:sz w:val="24"/>
          <w:szCs w:val="24"/>
          <w:lang w:val="en-US"/>
        </w:rPr>
        <w:t xml:space="preserve">This work is devoted to the study of the properties of dense polydisperse mixtures of solid particles </w:t>
      </w:r>
      <w:r>
        <w:rPr>
          <w:rFonts w:ascii="Times New Roman" w:hAnsi="Times New Roman" w:cs="Times New Roman"/>
          <w:sz w:val="24"/>
          <w:szCs w:val="24"/>
          <w:lang w:val="en-US"/>
        </w:rPr>
        <w:t>using models of the “solid spheres</w:t>
      </w:r>
      <w:r w:rsidRPr="00B20F0C">
        <w:rPr>
          <w:rFonts w:ascii="Times New Roman" w:hAnsi="Times New Roman" w:cs="Times New Roman"/>
          <w:sz w:val="24"/>
          <w:szCs w:val="24"/>
          <w:lang w:val="en-US"/>
        </w:rPr>
        <w:t>” type and is aimed at investigating the effect of the third component on the compressibility of a multi</w:t>
      </w:r>
      <w:r>
        <w:rPr>
          <w:rFonts w:ascii="Times New Roman" w:hAnsi="Times New Roman" w:cs="Times New Roman"/>
          <w:sz w:val="24"/>
          <w:szCs w:val="24"/>
          <w:lang w:val="en-US"/>
        </w:rPr>
        <w:t xml:space="preserve">-particle mixture. </w:t>
      </w:r>
      <w:r w:rsidRPr="00B20F0C">
        <w:rPr>
          <w:rFonts w:ascii="Times New Roman" w:hAnsi="Times New Roman" w:cs="Times New Roman"/>
          <w:sz w:val="24"/>
          <w:szCs w:val="24"/>
          <w:lang w:val="en-US"/>
        </w:rPr>
        <w:t xml:space="preserve">The aim is to quantitatively analyze changes in the behavior of compressibility </w:t>
      </w:r>
      <w:r w:rsidRPr="00B20F0C">
        <w:rPr>
          <w:rFonts w:ascii="Times New Roman" w:hAnsi="Times New Roman" w:cs="Times New Roman"/>
          <w:sz w:val="24"/>
          <w:szCs w:val="24"/>
        </w:rPr>
        <w:t>β</w:t>
      </w:r>
      <w:r w:rsidRPr="00B20F0C">
        <w:rPr>
          <w:rFonts w:ascii="Times New Roman" w:hAnsi="Times New Roman" w:cs="Times New Roman"/>
          <w:sz w:val="24"/>
          <w:szCs w:val="24"/>
          <w:vertAlign w:val="subscript"/>
          <w:lang w:val="en-US"/>
        </w:rPr>
        <w:t>T</w:t>
      </w:r>
      <w:r w:rsidRPr="00B20F0C">
        <w:rPr>
          <w:rFonts w:ascii="Times New Roman" w:hAnsi="Times New Roman" w:cs="Times New Roman"/>
          <w:sz w:val="24"/>
          <w:szCs w:val="24"/>
          <w:lang w:val="en-US"/>
        </w:rPr>
        <w:t xml:space="preserve"> when a third component is added to a two-component system with a subsequent change in the relative</w:t>
      </w:r>
      <w:r w:rsidR="00915AB3">
        <w:rPr>
          <w:rFonts w:ascii="Times New Roman" w:hAnsi="Times New Roman" w:cs="Times New Roman"/>
          <w:sz w:val="24"/>
          <w:szCs w:val="24"/>
          <w:lang w:val="en-US"/>
        </w:rPr>
        <w:t xml:space="preserve"> sizes of all three components.</w:t>
      </w:r>
    </w:p>
    <w:p w14:paraId="3443961F" w14:textId="77777777" w:rsidR="00787426" w:rsidRPr="00915AB3" w:rsidRDefault="00822EA4" w:rsidP="00915AB3">
      <w:pPr>
        <w:spacing w:after="0" w:line="240" w:lineRule="auto"/>
        <w:ind w:firstLine="709"/>
        <w:jc w:val="both"/>
        <w:rPr>
          <w:rFonts w:ascii="Times New Roman" w:hAnsi="Times New Roman" w:cs="Times New Roman"/>
          <w:sz w:val="24"/>
          <w:szCs w:val="24"/>
          <w:lang w:val="en-US"/>
        </w:rPr>
      </w:pPr>
      <w:r w:rsidRPr="00B20F0C">
        <w:rPr>
          <w:rFonts w:ascii="Times New Roman" w:hAnsi="Times New Roman" w:cs="Times New Roman"/>
          <w:lang w:val="en-US"/>
        </w:rPr>
        <w:t xml:space="preserve">Particular attention is paid to identifying the conditions for the formation of maximally compacted states that correspond to the minimums of </w:t>
      </w:r>
      <w:r w:rsidRPr="00B20F0C">
        <w:rPr>
          <w:rFonts w:ascii="Times New Roman" w:hAnsi="Times New Roman" w:cs="Times New Roman"/>
        </w:rPr>
        <w:t>β</w:t>
      </w:r>
      <w:proofErr w:type="spellStart"/>
      <w:r w:rsidRPr="00B20F0C">
        <w:rPr>
          <w:rFonts w:ascii="Times New Roman" w:hAnsi="Times New Roman" w:cs="Times New Roman"/>
          <w:vertAlign w:val="subscript"/>
          <w:lang w:val="en-US"/>
        </w:rPr>
        <w:t>T</w:t>
      </w:r>
      <w:r w:rsidRPr="00B20F0C">
        <w:rPr>
          <w:rFonts w:ascii="Times New Roman" w:hAnsi="Times New Roman" w:cs="Times New Roman"/>
          <w:lang w:val="en-US"/>
        </w:rPr>
        <w:t>.In</w:t>
      </w:r>
      <w:proofErr w:type="spellEnd"/>
      <w:r w:rsidRPr="00B20F0C">
        <w:rPr>
          <w:rFonts w:ascii="Times New Roman" w:hAnsi="Times New Roman" w:cs="Times New Roman"/>
          <w:lang w:val="en-US"/>
        </w:rPr>
        <w:t xml:space="preserve"> this way, criteria in terms of mole fractions and relative sizes of components of the formation of states with extreme packing and non-monotonic compressibility behavior are established.</w:t>
      </w:r>
    </w:p>
    <w:p w14:paraId="1FE2E31A" w14:textId="77777777" w:rsidR="00822EA4" w:rsidRDefault="00822EA4" w:rsidP="00822EA4">
      <w:pPr>
        <w:spacing w:after="0" w:line="240" w:lineRule="auto"/>
        <w:jc w:val="both"/>
        <w:rPr>
          <w:rFonts w:ascii="Times New Roman" w:hAnsi="Times New Roman" w:cs="Times New Roman"/>
          <w:sz w:val="24"/>
          <w:szCs w:val="24"/>
          <w:lang w:val="en-US"/>
        </w:rPr>
      </w:pPr>
    </w:p>
    <w:p w14:paraId="5E2F2CFE" w14:textId="77777777" w:rsidR="00B9661F" w:rsidRPr="00530FA3" w:rsidRDefault="00787426" w:rsidP="00B96927">
      <w:pPr>
        <w:spacing w:after="0" w:line="240" w:lineRule="auto"/>
        <w:jc w:val="both"/>
        <w:rPr>
          <w:rFonts w:ascii="Times New Roman" w:hAnsi="Times New Roman" w:cs="Times New Roman"/>
          <w:caps/>
          <w:sz w:val="24"/>
          <w:szCs w:val="24"/>
          <w:lang w:val="en-US"/>
        </w:rPr>
      </w:pPr>
      <w:r w:rsidRPr="00530FA3">
        <w:rPr>
          <w:rFonts w:ascii="Times New Roman" w:hAnsi="Times New Roman" w:cs="Times New Roman"/>
          <w:caps/>
          <w:sz w:val="24"/>
          <w:szCs w:val="24"/>
          <w:lang w:val="en-US"/>
        </w:rPr>
        <w:t>References</w:t>
      </w:r>
    </w:p>
    <w:p w14:paraId="52DDF03A" w14:textId="77777777" w:rsidR="00787426" w:rsidRPr="00816EEB" w:rsidRDefault="00787426" w:rsidP="00B96927">
      <w:pPr>
        <w:spacing w:after="0" w:line="240" w:lineRule="auto"/>
        <w:jc w:val="both"/>
        <w:rPr>
          <w:rFonts w:ascii="Times New Roman" w:hAnsi="Times New Roman" w:cs="Times New Roman"/>
          <w:sz w:val="24"/>
          <w:szCs w:val="24"/>
          <w:lang w:val="en-US"/>
        </w:rPr>
      </w:pPr>
    </w:p>
    <w:p w14:paraId="2755C6C0" w14:textId="77777777" w:rsidR="00822EA4" w:rsidRPr="00822EA4"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822EA4">
        <w:rPr>
          <w:rFonts w:ascii="Times New Roman" w:eastAsia="Times New Roman" w:hAnsi="Times New Roman" w:cs="Times New Roman"/>
          <w:sz w:val="24"/>
          <w:szCs w:val="24"/>
          <w:lang w:val="en-US" w:eastAsia="ru-RU"/>
        </w:rPr>
        <w:t>Mansoori</w:t>
      </w:r>
      <w:proofErr w:type="spellEnd"/>
      <w:r w:rsidRPr="00822EA4">
        <w:rPr>
          <w:rFonts w:ascii="Times New Roman" w:eastAsia="Times New Roman" w:hAnsi="Times New Roman" w:cs="Times New Roman"/>
          <w:sz w:val="24"/>
          <w:szCs w:val="24"/>
          <w:lang w:val="en-US" w:eastAsia="ru-RU"/>
        </w:rPr>
        <w:t xml:space="preserve"> G. A., Carnahan N. F., Starling K. E., Leland T. W. Equilibrium thermodynamic properties of the mixture of hard spheres // J. Chem. Phys., 1971, Vol. 54, p. 1523-1525. https://doi.org/10.1063/1.1675048.</w:t>
      </w:r>
    </w:p>
    <w:p w14:paraId="20B679E3" w14:textId="77777777" w:rsidR="00822EA4" w:rsidRPr="00822EA4"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822EA4">
        <w:rPr>
          <w:rFonts w:ascii="Times New Roman" w:eastAsia="Times New Roman" w:hAnsi="Times New Roman" w:cs="Times New Roman"/>
          <w:sz w:val="24"/>
          <w:szCs w:val="24"/>
          <w:lang w:val="en-US" w:eastAsia="ru-RU"/>
        </w:rPr>
        <w:t>Gerasymov</w:t>
      </w:r>
      <w:proofErr w:type="spellEnd"/>
      <w:r w:rsidRPr="00822EA4">
        <w:rPr>
          <w:rFonts w:ascii="Times New Roman" w:eastAsia="Times New Roman" w:hAnsi="Times New Roman" w:cs="Times New Roman"/>
          <w:sz w:val="24"/>
          <w:szCs w:val="24"/>
          <w:lang w:val="en-US" w:eastAsia="ru-RU"/>
        </w:rPr>
        <w:t xml:space="preserve"> O. I. Physics of granular materials: a monograph. Odesa: TES, 2015, 264 p.</w:t>
      </w:r>
    </w:p>
    <w:p w14:paraId="136EAD8B" w14:textId="77777777" w:rsidR="00822EA4" w:rsidRPr="00822EA4"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822EA4">
        <w:rPr>
          <w:rFonts w:ascii="Times New Roman" w:eastAsia="Times New Roman" w:hAnsi="Times New Roman" w:cs="Times New Roman"/>
          <w:sz w:val="24"/>
          <w:szCs w:val="24"/>
          <w:lang w:val="en-US" w:eastAsia="ru-RU"/>
        </w:rPr>
        <w:t>Gerasymov</w:t>
      </w:r>
      <w:proofErr w:type="spellEnd"/>
      <w:r w:rsidRPr="00822EA4">
        <w:rPr>
          <w:rFonts w:ascii="Times New Roman" w:eastAsia="Times New Roman" w:hAnsi="Times New Roman" w:cs="Times New Roman"/>
          <w:sz w:val="24"/>
          <w:szCs w:val="24"/>
          <w:lang w:val="en-US" w:eastAsia="ru-RU"/>
        </w:rPr>
        <w:t xml:space="preserve"> OI, Spivak AY, </w:t>
      </w:r>
      <w:proofErr w:type="spellStart"/>
      <w:r w:rsidRPr="00822EA4">
        <w:rPr>
          <w:rFonts w:ascii="Times New Roman" w:eastAsia="Times New Roman" w:hAnsi="Times New Roman" w:cs="Times New Roman"/>
          <w:sz w:val="24"/>
          <w:szCs w:val="24"/>
          <w:lang w:val="en-US" w:eastAsia="ru-RU"/>
        </w:rPr>
        <w:t>Sidletska</w:t>
      </w:r>
      <w:proofErr w:type="spellEnd"/>
      <w:r w:rsidRPr="00822EA4">
        <w:rPr>
          <w:rFonts w:ascii="Times New Roman" w:eastAsia="Times New Roman" w:hAnsi="Times New Roman" w:cs="Times New Roman"/>
          <w:sz w:val="24"/>
          <w:szCs w:val="24"/>
          <w:lang w:val="en-US" w:eastAsia="ru-RU"/>
        </w:rPr>
        <w:t xml:space="preserve"> LM Physical mechanisms of processes on which technologies for cleaning and decontamination of contaminated systems are based: monograph. Odesa : Odesa State Environmental University, 2024, 98 p. Access mode: </w:t>
      </w:r>
      <w:hyperlink r:id="rId6" w:history="1">
        <w:r w:rsidRPr="00822EA4">
          <w:rPr>
            <w:rStyle w:val="a3"/>
            <w:rFonts w:ascii="Times New Roman" w:eastAsia="Times New Roman" w:hAnsi="Times New Roman" w:cs="Times New Roman"/>
            <w:sz w:val="24"/>
            <w:szCs w:val="24"/>
            <w:lang w:val="en-US" w:eastAsia="ru-RU"/>
          </w:rPr>
          <w:t>http://eprints.library.odeku.edu.ua/id/eprint/13061/1/gerasymov_etc_fizychni_mehanizmy_prozesiv_tehnich_ochyst_monogr_2024.pdf</w:t>
        </w:r>
      </w:hyperlink>
      <w:r w:rsidRPr="00822EA4">
        <w:rPr>
          <w:rFonts w:ascii="Times New Roman" w:eastAsia="Times New Roman" w:hAnsi="Times New Roman" w:cs="Times New Roman"/>
          <w:sz w:val="24"/>
          <w:szCs w:val="24"/>
          <w:lang w:val="en-US" w:eastAsia="ru-RU"/>
        </w:rPr>
        <w:t>.</w:t>
      </w:r>
    </w:p>
    <w:p w14:paraId="18046A31" w14:textId="77777777" w:rsidR="00822EA4" w:rsidRPr="00822EA4"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822EA4">
        <w:rPr>
          <w:rFonts w:ascii="Times New Roman" w:eastAsia="Times New Roman" w:hAnsi="Times New Roman" w:cs="Times New Roman"/>
          <w:sz w:val="24"/>
          <w:szCs w:val="24"/>
          <w:lang w:val="en-US" w:eastAsia="ru-RU"/>
        </w:rPr>
        <w:t>Gerasymov</w:t>
      </w:r>
      <w:proofErr w:type="spellEnd"/>
      <w:r w:rsidRPr="00822EA4">
        <w:rPr>
          <w:rFonts w:ascii="Times New Roman" w:eastAsia="Times New Roman" w:hAnsi="Times New Roman" w:cs="Times New Roman"/>
          <w:sz w:val="24"/>
          <w:szCs w:val="24"/>
          <w:lang w:val="en-US" w:eastAsia="ru-RU"/>
        </w:rPr>
        <w:t xml:space="preserve"> O. I., Spivak A. Y. Some problems of soft matter physics: monograph / Odesa State Ecological University: Helvetica Publishing House, 2020, 200 p. ISBN 978-966-992-202-1. Access mode: </w:t>
      </w:r>
      <w:hyperlink r:id="rId7" w:history="1">
        <w:r w:rsidRPr="00822EA4">
          <w:rPr>
            <w:rStyle w:val="a3"/>
            <w:rFonts w:ascii="Times New Roman" w:eastAsia="Times New Roman" w:hAnsi="Times New Roman" w:cs="Times New Roman"/>
            <w:sz w:val="24"/>
            <w:szCs w:val="24"/>
            <w:lang w:val="en-US" w:eastAsia="ru-RU"/>
          </w:rPr>
          <w:t>http://eprints.library.odeku.edu.ua/id/eprint/9015/</w:t>
        </w:r>
      </w:hyperlink>
      <w:r w:rsidRPr="00822EA4">
        <w:rPr>
          <w:rFonts w:ascii="Times New Roman" w:eastAsia="Times New Roman" w:hAnsi="Times New Roman" w:cs="Times New Roman"/>
          <w:sz w:val="24"/>
          <w:szCs w:val="24"/>
          <w:lang w:val="en-US" w:eastAsia="ru-RU"/>
        </w:rPr>
        <w:t>.</w:t>
      </w:r>
    </w:p>
    <w:p w14:paraId="7C6A9238" w14:textId="77777777" w:rsidR="00822EA4"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proofErr w:type="spellStart"/>
      <w:r w:rsidRPr="00822EA4">
        <w:rPr>
          <w:rFonts w:ascii="Times New Roman" w:eastAsia="Times New Roman" w:hAnsi="Times New Roman" w:cs="Times New Roman"/>
          <w:sz w:val="24"/>
          <w:szCs w:val="24"/>
          <w:lang w:val="en-US" w:eastAsia="ru-RU"/>
        </w:rPr>
        <w:t>Gerasymov</w:t>
      </w:r>
      <w:proofErr w:type="spellEnd"/>
      <w:r w:rsidRPr="00822EA4">
        <w:rPr>
          <w:rFonts w:ascii="Times New Roman" w:eastAsia="Times New Roman" w:hAnsi="Times New Roman" w:cs="Times New Roman"/>
          <w:sz w:val="24"/>
          <w:szCs w:val="24"/>
          <w:lang w:val="en-US" w:eastAsia="ru-RU"/>
        </w:rPr>
        <w:t xml:space="preserve"> O. Theoretical Models of Composite Materials for the Protection Technologies // E3S Web of Conferences, 2024, Vol. 477, p. 00008 (8 pages). International Conference on Smart Technologies and Applied Research (STAR'2023), Istanbul, Turkey, October 29-31, 2023. </w:t>
      </w:r>
      <w:hyperlink r:id="rId8" w:history="1">
        <w:r w:rsidRPr="00822EA4">
          <w:rPr>
            <w:rStyle w:val="a3"/>
            <w:rFonts w:ascii="Times New Roman" w:eastAsia="Times New Roman" w:hAnsi="Times New Roman" w:cs="Times New Roman"/>
            <w:sz w:val="24"/>
            <w:szCs w:val="24"/>
            <w:lang w:val="en-US" w:eastAsia="ru-RU"/>
          </w:rPr>
          <w:t>https://doi.org/10.1051/e3sconf/202447700008</w:t>
        </w:r>
      </w:hyperlink>
      <w:r w:rsidRPr="00822EA4">
        <w:rPr>
          <w:rFonts w:ascii="Times New Roman" w:eastAsia="Times New Roman" w:hAnsi="Times New Roman" w:cs="Times New Roman"/>
          <w:sz w:val="24"/>
          <w:szCs w:val="24"/>
          <w:lang w:val="en-US" w:eastAsia="ru-RU"/>
        </w:rPr>
        <w:t xml:space="preserve">. </w:t>
      </w:r>
    </w:p>
    <w:p w14:paraId="1F7865EE" w14:textId="77777777" w:rsidR="00D53393" w:rsidRPr="008772B5" w:rsidRDefault="00822EA4" w:rsidP="00822EA4">
      <w:pPr>
        <w:pStyle w:val="a4"/>
        <w:numPr>
          <w:ilvl w:val="0"/>
          <w:numId w:val="2"/>
        </w:numPr>
        <w:spacing w:after="0" w:line="240" w:lineRule="auto"/>
        <w:jc w:val="both"/>
        <w:rPr>
          <w:rFonts w:ascii="Times New Roman" w:eastAsia="Times New Roman" w:hAnsi="Times New Roman" w:cs="Times New Roman"/>
          <w:sz w:val="24"/>
          <w:szCs w:val="24"/>
          <w:lang w:val="en-US" w:eastAsia="ru-RU"/>
        </w:rPr>
      </w:pPr>
      <w:r w:rsidRPr="00822EA4">
        <w:rPr>
          <w:rFonts w:ascii="Times New Roman" w:eastAsia="Times New Roman" w:hAnsi="Times New Roman" w:cs="Times New Roman"/>
          <w:sz w:val="24"/>
          <w:szCs w:val="24"/>
          <w:lang w:val="en-US" w:eastAsia="ru-RU"/>
        </w:rPr>
        <w:t>Kang M., Smith P. E. Kirkwood-Buff theory of four and higher component mixtures // J. Chem. Phys., 2008, Vol. 128, p. 244511. DOI: 10.1063/1.2943318.</w:t>
      </w:r>
    </w:p>
    <w:sectPr w:rsidR="00D53393" w:rsidRPr="008772B5" w:rsidSect="00105058">
      <w:pgSz w:w="11906" w:h="16838"/>
      <w:pgMar w:top="155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9145C"/>
    <w:multiLevelType w:val="hybridMultilevel"/>
    <w:tmpl w:val="80F48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692E35"/>
    <w:multiLevelType w:val="hybridMultilevel"/>
    <w:tmpl w:val="EF4E26C8"/>
    <w:lvl w:ilvl="0" w:tplc="68ECC0A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661F"/>
    <w:rsid w:val="00032259"/>
    <w:rsid w:val="0004205B"/>
    <w:rsid w:val="00082823"/>
    <w:rsid w:val="00105058"/>
    <w:rsid w:val="00153196"/>
    <w:rsid w:val="001C0415"/>
    <w:rsid w:val="00205F5E"/>
    <w:rsid w:val="002075A0"/>
    <w:rsid w:val="0023493F"/>
    <w:rsid w:val="002F3796"/>
    <w:rsid w:val="003141FE"/>
    <w:rsid w:val="003310F0"/>
    <w:rsid w:val="00435AE4"/>
    <w:rsid w:val="00504756"/>
    <w:rsid w:val="00530FA3"/>
    <w:rsid w:val="0057399C"/>
    <w:rsid w:val="006D73DA"/>
    <w:rsid w:val="006F54B4"/>
    <w:rsid w:val="006F6F7F"/>
    <w:rsid w:val="007653EE"/>
    <w:rsid w:val="00773877"/>
    <w:rsid w:val="00787426"/>
    <w:rsid w:val="00805AA3"/>
    <w:rsid w:val="00816EEB"/>
    <w:rsid w:val="00822EA4"/>
    <w:rsid w:val="008772B5"/>
    <w:rsid w:val="008871FD"/>
    <w:rsid w:val="008C3EBE"/>
    <w:rsid w:val="00911D32"/>
    <w:rsid w:val="00915AB3"/>
    <w:rsid w:val="009658C5"/>
    <w:rsid w:val="00A62374"/>
    <w:rsid w:val="00A859BC"/>
    <w:rsid w:val="00B853F8"/>
    <w:rsid w:val="00B9661F"/>
    <w:rsid w:val="00B96927"/>
    <w:rsid w:val="00BB051F"/>
    <w:rsid w:val="00C345FC"/>
    <w:rsid w:val="00C46C30"/>
    <w:rsid w:val="00C66F8C"/>
    <w:rsid w:val="00CF49DB"/>
    <w:rsid w:val="00CF7333"/>
    <w:rsid w:val="00D53393"/>
    <w:rsid w:val="00DA7FC5"/>
    <w:rsid w:val="00DC00FA"/>
    <w:rsid w:val="00E00BB1"/>
    <w:rsid w:val="00E10624"/>
    <w:rsid w:val="00E64678"/>
    <w:rsid w:val="00E73FC4"/>
    <w:rsid w:val="00E9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235F"/>
  <w15:docId w15:val="{A5B323D8-FB0F-4DDC-90ED-B7E718BA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196"/>
    <w:rPr>
      <w:color w:val="0000FF" w:themeColor="hyperlink"/>
      <w:u w:val="single"/>
    </w:rPr>
  </w:style>
  <w:style w:type="paragraph" w:styleId="a4">
    <w:name w:val="List Paragraph"/>
    <w:basedOn w:val="a"/>
    <w:uiPriority w:val="34"/>
    <w:qFormat/>
    <w:rsid w:val="0020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e3sconf/202447700008" TargetMode="External"/><Relationship Id="rId3" Type="http://schemas.openxmlformats.org/officeDocument/2006/relationships/settings" Target="settings.xml"/><Relationship Id="rId7" Type="http://schemas.openxmlformats.org/officeDocument/2006/relationships/hyperlink" Target="http://eprints.library.odeku.edu.ua/id/eprint/9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library.odeku.edu.ua/id/eprint/13061/1/gerasymov_etc_fizychni_mehanizmy_prozesiv_tehnich_ochyst_monogr_2024.pdf" TargetMode="External"/><Relationship Id="rId5" Type="http://schemas.openxmlformats.org/officeDocument/2006/relationships/hyperlink" Target="mailto:gerasymovoleg@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2025-06-01T16:47:00Z</dcterms:created>
  <dcterms:modified xsi:type="dcterms:W3CDTF">2025-06-01T17:01:00Z</dcterms:modified>
</cp:coreProperties>
</file>