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F3" w:rsidRPr="00D668F1" w:rsidRDefault="008541F3" w:rsidP="00D668F1">
      <w:pPr>
        <w:spacing w:after="0" w:line="240" w:lineRule="auto"/>
        <w:jc w:val="both"/>
        <w:rPr>
          <w:rFonts w:ascii="Times New Roman" w:hAnsi="Times New Roman"/>
          <w:i/>
          <w:sz w:val="32"/>
          <w:szCs w:val="32"/>
          <w:lang w:val="en-US"/>
        </w:rPr>
      </w:pPr>
      <w:r w:rsidRPr="00AD0DD1">
        <w:rPr>
          <w:rFonts w:ascii="Times New Roman" w:hAnsi="Times New Roman"/>
          <w:i/>
          <w:sz w:val="32"/>
          <w:szCs w:val="32"/>
          <w:lang w:val="en-US"/>
        </w:rPr>
        <w:t xml:space="preserve">Topic: </w:t>
      </w:r>
      <w:r w:rsidRPr="00D668F1">
        <w:rPr>
          <w:rFonts w:ascii="Times New Roman" w:hAnsi="Times New Roman"/>
          <w:i/>
          <w:sz w:val="32"/>
          <w:szCs w:val="32"/>
          <w:lang w:val="en-US"/>
        </w:rPr>
        <w:t>Condensed Matter</w:t>
      </w:r>
      <w:r>
        <w:rPr>
          <w:rFonts w:ascii="Times New Roman" w:hAnsi="Times New Roman"/>
          <w:i/>
          <w:sz w:val="32"/>
          <w:szCs w:val="32"/>
          <w:lang w:val="uk-UA"/>
        </w:rPr>
        <w:t xml:space="preserve"> </w:t>
      </w:r>
      <w:r>
        <w:rPr>
          <w:rFonts w:ascii="Times New Roman" w:hAnsi="Times New Roman"/>
          <w:i/>
          <w:sz w:val="32"/>
          <w:szCs w:val="32"/>
          <w:lang w:val="en-US"/>
        </w:rPr>
        <w:t>and Statistical Theory</w:t>
      </w:r>
      <w:r>
        <w:rPr>
          <w:rFonts w:ascii="Times New Roman" w:hAnsi="Times New Roman"/>
          <w:i/>
          <w:sz w:val="32"/>
          <w:szCs w:val="32"/>
          <w:lang w:val="uk-UA"/>
        </w:rPr>
        <w:t xml:space="preserve"> </w:t>
      </w:r>
      <w:r w:rsidRPr="00D668F1">
        <w:rPr>
          <w:rFonts w:ascii="Times New Roman" w:hAnsi="Times New Roman"/>
          <w:i/>
          <w:sz w:val="32"/>
          <w:szCs w:val="32"/>
          <w:lang w:val="en-US"/>
        </w:rPr>
        <w:t>of Many-body Systems</w:t>
      </w:r>
      <w:r w:rsidRPr="00AD0DD1">
        <w:rPr>
          <w:rFonts w:ascii="Times New Roman" w:hAnsi="Times New Roman"/>
          <w:i/>
          <w:sz w:val="32"/>
          <w:szCs w:val="32"/>
          <w:lang w:val="en-US"/>
        </w:rPr>
        <w:t>/</w:t>
      </w:r>
    </w:p>
    <w:p w:rsidR="008541F3" w:rsidRPr="00AD0DD1" w:rsidRDefault="008541F3" w:rsidP="00A44CE4">
      <w:pPr>
        <w:pStyle w:val="NormalWeb"/>
        <w:jc w:val="center"/>
        <w:rPr>
          <w:b/>
          <w:sz w:val="36"/>
          <w:szCs w:val="36"/>
          <w:lang w:val="en-US"/>
        </w:rPr>
      </w:pPr>
      <w:r w:rsidRPr="00AD0DD1">
        <w:rPr>
          <w:b/>
          <w:sz w:val="36"/>
          <w:szCs w:val="36"/>
          <w:lang w:val="en-US"/>
        </w:rPr>
        <w:t>Detection and identification of impurity components by THz scattering</w:t>
      </w:r>
      <w:bookmarkStart w:id="0" w:name="_GoBack"/>
      <w:bookmarkEnd w:id="0"/>
    </w:p>
    <w:p w:rsidR="008541F3" w:rsidRPr="00F50318" w:rsidRDefault="008541F3" w:rsidP="00AD0DD1">
      <w:pPr>
        <w:spacing w:after="0" w:line="240" w:lineRule="auto"/>
        <w:jc w:val="both"/>
        <w:rPr>
          <w:rFonts w:ascii="Times New Roman" w:hAnsi="Times New Roman"/>
          <w:sz w:val="28"/>
          <w:szCs w:val="28"/>
          <w:lang w:val="uk-UA"/>
        </w:rPr>
      </w:pPr>
      <w:r w:rsidRPr="006B4338">
        <w:rPr>
          <w:rFonts w:ascii="Times New Roman" w:hAnsi="Times New Roman"/>
          <w:b/>
          <w:bCs/>
          <w:sz w:val="28"/>
          <w:szCs w:val="28"/>
          <w:lang w:val="en-US"/>
        </w:rPr>
        <w:t>Author:</w:t>
      </w:r>
      <w:r w:rsidRPr="006B4338">
        <w:rPr>
          <w:rFonts w:ascii="Times New Roman" w:hAnsi="Times New Roman"/>
          <w:sz w:val="28"/>
          <w:szCs w:val="28"/>
          <w:lang w:val="en-US"/>
        </w:rPr>
        <w:t xml:space="preserve"> Oleg Gerasymov</w:t>
      </w:r>
      <w:r>
        <w:rPr>
          <w:rFonts w:ascii="Times New Roman" w:hAnsi="Times New Roman"/>
          <w:sz w:val="28"/>
          <w:szCs w:val="28"/>
          <w:vertAlign w:val="superscript"/>
          <w:lang w:val="en-US"/>
        </w:rPr>
        <w:t>1</w:t>
      </w:r>
    </w:p>
    <w:p w:rsidR="008541F3" w:rsidRDefault="008541F3" w:rsidP="00AD0DD1">
      <w:pPr>
        <w:spacing w:after="0" w:line="240" w:lineRule="auto"/>
        <w:jc w:val="both"/>
        <w:rPr>
          <w:rFonts w:ascii="Times New Roman" w:hAnsi="Times New Roman"/>
          <w:sz w:val="28"/>
          <w:szCs w:val="28"/>
          <w:vertAlign w:val="superscript"/>
          <w:lang w:val="en-US"/>
        </w:rPr>
      </w:pPr>
      <w:r w:rsidRPr="006B4338">
        <w:rPr>
          <w:rFonts w:ascii="Times New Roman" w:hAnsi="Times New Roman"/>
          <w:b/>
          <w:bCs/>
          <w:sz w:val="28"/>
          <w:szCs w:val="28"/>
          <w:lang w:val="en-US"/>
        </w:rPr>
        <w:t>Co-authors:</w:t>
      </w:r>
      <w:r w:rsidRPr="006B4338">
        <w:rPr>
          <w:rFonts w:ascii="Times New Roman" w:hAnsi="Times New Roman"/>
          <w:sz w:val="28"/>
          <w:szCs w:val="28"/>
          <w:lang w:val="en-US"/>
        </w:rPr>
        <w:t xml:space="preserve"> Liudmyla Sidletska</w:t>
      </w:r>
      <w:r w:rsidRPr="006B4338">
        <w:rPr>
          <w:rFonts w:ascii="Times New Roman" w:hAnsi="Times New Roman"/>
          <w:sz w:val="28"/>
          <w:szCs w:val="28"/>
          <w:vertAlign w:val="superscript"/>
          <w:lang w:val="en-US"/>
        </w:rPr>
        <w:t xml:space="preserve"> 1</w:t>
      </w:r>
    </w:p>
    <w:p w:rsidR="008541F3" w:rsidRDefault="008541F3" w:rsidP="00AD0DD1">
      <w:pPr>
        <w:spacing w:after="0" w:line="240" w:lineRule="auto"/>
        <w:jc w:val="both"/>
        <w:rPr>
          <w:rFonts w:ascii="Times New Roman" w:hAnsi="Times New Roman"/>
          <w:sz w:val="28"/>
          <w:szCs w:val="28"/>
          <w:vertAlign w:val="superscript"/>
          <w:lang w:val="en-US"/>
        </w:rPr>
      </w:pPr>
    </w:p>
    <w:p w:rsidR="008541F3" w:rsidRPr="006B4338" w:rsidRDefault="008541F3" w:rsidP="00AD0DD1">
      <w:pPr>
        <w:spacing w:after="0" w:line="240" w:lineRule="auto"/>
        <w:jc w:val="both"/>
        <w:rPr>
          <w:rFonts w:ascii="Times New Roman" w:hAnsi="Times New Roman"/>
          <w:i/>
          <w:iCs/>
          <w:sz w:val="28"/>
          <w:szCs w:val="28"/>
          <w:lang w:val="en-US"/>
        </w:rPr>
      </w:pPr>
      <w:r w:rsidRPr="006B4338">
        <w:rPr>
          <w:rFonts w:ascii="Times New Roman" w:hAnsi="Times New Roman"/>
          <w:sz w:val="28"/>
          <w:szCs w:val="28"/>
          <w:lang w:val="en-US"/>
        </w:rPr>
        <w:tab/>
      </w:r>
      <w:r w:rsidRPr="006B4338">
        <w:rPr>
          <w:rFonts w:ascii="Times New Roman" w:hAnsi="Times New Roman"/>
          <w:sz w:val="28"/>
          <w:szCs w:val="28"/>
          <w:vertAlign w:val="superscript"/>
          <w:lang w:val="en-US"/>
        </w:rPr>
        <w:t>1</w:t>
      </w:r>
      <w:r w:rsidRPr="006B4338">
        <w:rPr>
          <w:rFonts w:ascii="Times New Roman" w:hAnsi="Times New Roman"/>
          <w:sz w:val="28"/>
          <w:szCs w:val="28"/>
          <w:lang w:val="en-US"/>
        </w:rPr>
        <w:t xml:space="preserve"> </w:t>
      </w:r>
      <w:smartTag w:uri="urn:schemas-microsoft-com:office:smarttags" w:element="place">
        <w:smartTag w:uri="urn:schemas-microsoft-com:office:smarttags" w:element="PlaceName">
          <w:r w:rsidRPr="00AD0DD1">
            <w:rPr>
              <w:rStyle w:val="bbwthe"/>
              <w:rFonts w:ascii="Times New Roman" w:hAnsi="Times New Roman"/>
              <w:i/>
              <w:sz w:val="28"/>
              <w:szCs w:val="28"/>
            </w:rPr>
            <w:t>Odesa</w:t>
          </w:r>
        </w:smartTag>
        <w:r w:rsidRPr="00AD0DD1">
          <w:rPr>
            <w:rStyle w:val="bbwthe"/>
            <w:rFonts w:ascii="Times New Roman" w:hAnsi="Times New Roman"/>
            <w:i/>
            <w:sz w:val="28"/>
            <w:szCs w:val="28"/>
          </w:rPr>
          <w:t xml:space="preserve"> </w:t>
        </w:r>
        <w:smartTag w:uri="urn:schemas-microsoft-com:office:smarttags" w:element="PlaceType">
          <w:smartTag w:uri="urn:schemas-microsoft-com:office:smarttags" w:element="PlaceName">
            <w:r w:rsidRPr="00AD0DD1">
              <w:rPr>
                <w:rStyle w:val="bbwthe"/>
                <w:rFonts w:ascii="Times New Roman" w:hAnsi="Times New Roman"/>
                <w:i/>
                <w:sz w:val="28"/>
                <w:szCs w:val="28"/>
              </w:rPr>
              <w:t>Mechnikov</w:t>
            </w:r>
          </w:smartTag>
        </w:smartTag>
        <w:r w:rsidRPr="00AD0DD1">
          <w:rPr>
            <w:rStyle w:val="bbwthe"/>
            <w:rFonts w:ascii="Times New Roman" w:hAnsi="Times New Roman"/>
            <w:i/>
            <w:sz w:val="28"/>
            <w:szCs w:val="28"/>
          </w:rPr>
          <w:t xml:space="preserve"> </w:t>
        </w:r>
        <w:smartTag w:uri="urn:schemas-microsoft-com:office:smarttags" w:element="PlaceType">
          <w:smartTag w:uri="urn:schemas-microsoft-com:office:smarttags" w:element="PlaceName">
            <w:r w:rsidRPr="00AD0DD1">
              <w:rPr>
                <w:rStyle w:val="bbwthe"/>
                <w:rFonts w:ascii="Times New Roman" w:hAnsi="Times New Roman"/>
                <w:i/>
                <w:sz w:val="28"/>
                <w:szCs w:val="28"/>
              </w:rPr>
              <w:t>National</w:t>
            </w:r>
          </w:smartTag>
        </w:smartTag>
        <w:r w:rsidRPr="00AD0DD1">
          <w:rPr>
            <w:rStyle w:val="bbwthe"/>
            <w:rFonts w:ascii="Times New Roman" w:hAnsi="Times New Roman"/>
            <w:i/>
            <w:sz w:val="28"/>
            <w:szCs w:val="28"/>
          </w:rPr>
          <w:t xml:space="preserve"> </w:t>
        </w:r>
        <w:smartTag w:uri="urn:schemas-microsoft-com:office:smarttags" w:element="place">
          <w:r w:rsidRPr="00AD0DD1">
            <w:rPr>
              <w:rStyle w:val="bbwthe"/>
              <w:rFonts w:ascii="Times New Roman" w:hAnsi="Times New Roman"/>
              <w:i/>
              <w:sz w:val="28"/>
              <w:szCs w:val="28"/>
            </w:rPr>
            <w:t>University</w:t>
          </w:r>
        </w:smartTag>
      </w:smartTag>
    </w:p>
    <w:p w:rsidR="008541F3" w:rsidRPr="00AD0DD1" w:rsidRDefault="008541F3" w:rsidP="00AD0DD1">
      <w:pPr>
        <w:spacing w:after="0" w:line="240" w:lineRule="auto"/>
        <w:jc w:val="both"/>
        <w:rPr>
          <w:rFonts w:ascii="Times New Roman" w:hAnsi="Times New Roman"/>
          <w:sz w:val="28"/>
          <w:szCs w:val="28"/>
          <w:lang w:val="uk-UA"/>
        </w:rPr>
      </w:pPr>
      <w:r w:rsidRPr="006B4338">
        <w:rPr>
          <w:rFonts w:ascii="Times New Roman" w:hAnsi="Times New Roman"/>
          <w:b/>
          <w:bCs/>
          <w:sz w:val="28"/>
          <w:szCs w:val="28"/>
          <w:lang w:val="en-US"/>
        </w:rPr>
        <w:t>Corresponding Author:</w:t>
      </w:r>
      <w:r w:rsidRPr="006B4338">
        <w:rPr>
          <w:rFonts w:ascii="Times New Roman" w:hAnsi="Times New Roman"/>
          <w:sz w:val="28"/>
          <w:szCs w:val="28"/>
          <w:lang w:val="en-US"/>
        </w:rPr>
        <w:t xml:space="preserve"> </w:t>
      </w:r>
      <w:r w:rsidRPr="00A0272E">
        <w:rPr>
          <w:rFonts w:ascii="Times New Roman" w:hAnsi="Times New Roman"/>
          <w:sz w:val="28"/>
          <w:szCs w:val="28"/>
        </w:rPr>
        <w:t>gerasymovoleg@gmail.com</w:t>
      </w:r>
    </w:p>
    <w:p w:rsidR="008541F3" w:rsidRPr="00AD0DD1" w:rsidRDefault="008541F3" w:rsidP="00AD0DD1">
      <w:pPr>
        <w:spacing w:before="100" w:beforeAutospacing="1" w:after="100" w:afterAutospacing="1" w:line="240" w:lineRule="auto"/>
        <w:jc w:val="both"/>
        <w:rPr>
          <w:rFonts w:ascii="Times New Roman" w:hAnsi="Times New Roman"/>
          <w:sz w:val="28"/>
          <w:szCs w:val="28"/>
          <w:lang w:val="uk-UA" w:eastAsia="ru-RU"/>
        </w:rPr>
      </w:pPr>
      <w:r>
        <w:rPr>
          <w:rFonts w:ascii="Times New Roman" w:hAnsi="Times New Roman"/>
          <w:sz w:val="28"/>
          <w:szCs w:val="28"/>
          <w:lang w:val="en-US" w:eastAsia="ru-RU"/>
        </w:rPr>
        <w:t xml:space="preserve">     </w:t>
      </w:r>
      <w:r w:rsidRPr="00AF74EE">
        <w:rPr>
          <w:rFonts w:ascii="Times New Roman" w:hAnsi="Times New Roman"/>
          <w:sz w:val="28"/>
          <w:szCs w:val="28"/>
          <w:lang w:val="en-US" w:eastAsia="ru-RU"/>
        </w:rPr>
        <w:t>The results of experimental studies on THz radiation scattering on granular composites [1-4] have been theoretically interpreted in terms of a combined scenario of ballistic propagation and photon scattering. In this way, it turns out that at low concentrations of the impurity component that perturbs the basic matrix, the refractive index depends linearly on the concentration. This mode is proposed to be interpreted as the one in which most photons move ballistically (without scattering) in the matrix material. Further, with increasing concentration of impurity particles, we believe that multiple scattering effects begin to play a more significant role. With further increase of the impurity concentration and approaching the most densely packed states, the scattering intensity decreases. This effect can be interpreted as a return to the ballistic scenario in the dynamics of photons in the impurity material.</w:t>
      </w:r>
      <w:r>
        <w:rPr>
          <w:rFonts w:ascii="Times New Roman" w:hAnsi="Times New Roman"/>
          <w:sz w:val="28"/>
          <w:szCs w:val="28"/>
          <w:lang w:val="en-US" w:eastAsia="ru-RU"/>
        </w:rPr>
        <w:t xml:space="preserve"> </w:t>
      </w:r>
      <w:r w:rsidRPr="00AF74EE">
        <w:rPr>
          <w:rFonts w:ascii="Times New Roman" w:hAnsi="Times New Roman"/>
          <w:sz w:val="28"/>
          <w:szCs w:val="28"/>
          <w:lang w:val="en-US" w:eastAsia="ru-RU"/>
        </w:rPr>
        <w:t xml:space="preserve">It is proposed to consider the </w:t>
      </w:r>
      <w:r>
        <w:rPr>
          <w:rFonts w:ascii="Times New Roman" w:hAnsi="Times New Roman"/>
          <w:sz w:val="28"/>
          <w:szCs w:val="28"/>
          <w:lang w:val="en-US" w:eastAsia="ru-RU"/>
        </w:rPr>
        <w:t xml:space="preserve">nonmonotonic </w:t>
      </w:r>
      <w:r w:rsidRPr="00AF74EE">
        <w:rPr>
          <w:rFonts w:ascii="Times New Roman" w:hAnsi="Times New Roman"/>
          <w:sz w:val="28"/>
          <w:szCs w:val="28"/>
          <w:lang w:val="en-US" w:eastAsia="ru-RU"/>
        </w:rPr>
        <w:t>nonlinear behavior of the scattering intensity in the vicinity of concentration values corresponding to the change of the above ballistic modes as a criterion (marker) that reveals the presence and some parameters of the impurity component and allows its identification. The latter constitutes an effective tool for using THz spectroscopy in applied problems [5</w:t>
      </w:r>
      <w:r>
        <w:rPr>
          <w:rFonts w:ascii="Times New Roman" w:hAnsi="Times New Roman"/>
          <w:sz w:val="28"/>
          <w:szCs w:val="28"/>
          <w:lang w:val="uk-UA" w:eastAsia="ru-RU"/>
        </w:rPr>
        <w:t>-7</w:t>
      </w:r>
      <w:r w:rsidRPr="00AF74EE">
        <w:rPr>
          <w:rFonts w:ascii="Times New Roman" w:hAnsi="Times New Roman"/>
          <w:sz w:val="28"/>
          <w:szCs w:val="28"/>
          <w:lang w:val="en-US" w:eastAsia="ru-RU"/>
        </w:rPr>
        <w:t>].</w:t>
      </w:r>
    </w:p>
    <w:p w:rsidR="008541F3" w:rsidRPr="007A5419" w:rsidRDefault="008541F3" w:rsidP="00AD0DD1">
      <w:pPr>
        <w:spacing w:after="0" w:line="240" w:lineRule="auto"/>
        <w:jc w:val="both"/>
        <w:rPr>
          <w:rFonts w:ascii="Times New Roman" w:hAnsi="Times New Roman"/>
          <w:color w:val="000000"/>
          <w:sz w:val="28"/>
          <w:szCs w:val="28"/>
          <w:lang w:val="en-US" w:eastAsia="ru-RU"/>
        </w:rPr>
      </w:pPr>
      <w:r w:rsidRPr="00E57C2A">
        <w:rPr>
          <w:rFonts w:ascii="Times New Roman" w:hAnsi="Times New Roman"/>
          <w:sz w:val="28"/>
          <w:szCs w:val="28"/>
          <w:lang w:val="uk-UA"/>
        </w:rPr>
        <w:t>1.</w:t>
      </w:r>
      <w:r>
        <w:rPr>
          <w:rFonts w:ascii="Times New Roman" w:hAnsi="Times New Roman"/>
          <w:sz w:val="28"/>
          <w:szCs w:val="28"/>
          <w:lang w:val="uk-UA"/>
        </w:rPr>
        <w:t xml:space="preserve"> </w:t>
      </w:r>
      <w:r w:rsidRPr="007A5419">
        <w:rPr>
          <w:rFonts w:ascii="Times New Roman" w:hAnsi="Times New Roman"/>
          <w:sz w:val="28"/>
          <w:szCs w:val="28"/>
        </w:rPr>
        <w:t>Zeitler J. A., Shen Y.-C. Industrial applications of terahertz imaging // Springer Series in Optical Sciences. 2012. Vol. 171. P. 451–489.</w:t>
      </w:r>
    </w:p>
    <w:p w:rsidR="008541F3" w:rsidRPr="00E57C2A" w:rsidRDefault="008541F3" w:rsidP="00125EE5">
      <w:pPr>
        <w:spacing w:after="0" w:line="240" w:lineRule="auto"/>
        <w:jc w:val="both"/>
        <w:rPr>
          <w:rFonts w:ascii="Times New Roman" w:hAnsi="Times New Roman"/>
          <w:color w:val="000000"/>
          <w:sz w:val="28"/>
          <w:szCs w:val="28"/>
          <w:lang w:val="en-US" w:eastAsia="ru-RU"/>
        </w:rPr>
      </w:pPr>
      <w:r w:rsidRPr="00E57C2A">
        <w:rPr>
          <w:rFonts w:ascii="Times New Roman" w:hAnsi="Times New Roman"/>
          <w:color w:val="000000"/>
          <w:sz w:val="28"/>
          <w:szCs w:val="28"/>
          <w:lang w:val="uk-UA" w:eastAsia="ru-RU"/>
        </w:rPr>
        <w:t>2</w:t>
      </w:r>
      <w:r w:rsidRPr="00E57C2A">
        <w:rPr>
          <w:rFonts w:ascii="Times New Roman" w:hAnsi="Times New Roman"/>
          <w:color w:val="000000"/>
          <w:sz w:val="28"/>
          <w:szCs w:val="28"/>
          <w:lang w:val="en-US" w:eastAsia="ru-RU"/>
        </w:rPr>
        <w:t xml:space="preserve">. </w:t>
      </w:r>
      <w:r w:rsidRPr="00A65DCF">
        <w:rPr>
          <w:rFonts w:ascii="Times New Roman" w:hAnsi="Times New Roman"/>
          <w:sz w:val="28"/>
          <w:szCs w:val="28"/>
        </w:rPr>
        <w:t>Garet F., Hofman M., Meilhan J., Simoens F., Coutaz J. L. Evidence of Mie scattering at terahertz frequencies in powder materials // Applied Physics Letters. 2014. Vol. 105, No. 3. P. 031106</w:t>
      </w:r>
    </w:p>
    <w:p w:rsidR="008541F3" w:rsidRPr="00E57C2A" w:rsidRDefault="008541F3" w:rsidP="00125EE5">
      <w:pPr>
        <w:spacing w:after="0" w:line="240" w:lineRule="auto"/>
        <w:jc w:val="both"/>
        <w:rPr>
          <w:rFonts w:ascii="Times New Roman" w:hAnsi="Times New Roman"/>
          <w:color w:val="000000"/>
          <w:sz w:val="28"/>
          <w:szCs w:val="28"/>
          <w:lang w:val="uk-UA" w:eastAsia="ru-RU"/>
        </w:rPr>
      </w:pPr>
      <w:r w:rsidRPr="00E57C2A">
        <w:rPr>
          <w:rFonts w:ascii="Times New Roman" w:hAnsi="Times New Roman"/>
          <w:color w:val="000000"/>
          <w:sz w:val="28"/>
          <w:szCs w:val="28"/>
          <w:lang w:val="uk-UA" w:eastAsia="ru-RU"/>
        </w:rPr>
        <w:t>3</w:t>
      </w:r>
      <w:r w:rsidRPr="00E57C2A">
        <w:rPr>
          <w:rFonts w:ascii="Times New Roman" w:hAnsi="Times New Roman"/>
          <w:color w:val="000000"/>
          <w:sz w:val="28"/>
          <w:szCs w:val="28"/>
          <w:lang w:val="en-US" w:eastAsia="ru-RU"/>
        </w:rPr>
        <w:t>. K. N. Murphy, M. Naftaly, A. Nordon, and D. Markl, “Polymer Pellet Fabrication for Accurate THz-TDS</w:t>
      </w:r>
      <w:r w:rsidRPr="00E57C2A">
        <w:rPr>
          <w:rFonts w:ascii="Times New Roman" w:hAnsi="Times New Roman"/>
          <w:color w:val="000000"/>
          <w:sz w:val="28"/>
          <w:szCs w:val="28"/>
          <w:lang w:val="uk-UA" w:eastAsia="ru-RU"/>
        </w:rPr>
        <w:t xml:space="preserve"> </w:t>
      </w:r>
      <w:r w:rsidRPr="00E57C2A">
        <w:rPr>
          <w:rFonts w:ascii="Times New Roman" w:hAnsi="Times New Roman"/>
          <w:color w:val="000000"/>
          <w:sz w:val="28"/>
          <w:szCs w:val="28"/>
          <w:lang w:val="en-US" w:eastAsia="ru-RU"/>
        </w:rPr>
        <w:t xml:space="preserve">Measurements,” </w:t>
      </w:r>
      <w:r w:rsidRPr="00E57C2A">
        <w:rPr>
          <w:rFonts w:ascii="Times New Roman" w:hAnsi="Times New Roman"/>
          <w:color w:val="2E2EB1"/>
          <w:sz w:val="28"/>
          <w:szCs w:val="28"/>
          <w:lang w:val="en-US" w:eastAsia="ru-RU"/>
        </w:rPr>
        <w:t xml:space="preserve">Appl. Sci. </w:t>
      </w:r>
      <w:r w:rsidRPr="00E57C2A">
        <w:rPr>
          <w:rFonts w:ascii="Times New Roman" w:hAnsi="Times New Roman"/>
          <w:b/>
          <w:bCs/>
          <w:color w:val="000000"/>
          <w:sz w:val="28"/>
          <w:szCs w:val="28"/>
          <w:lang w:val="en-US" w:eastAsia="ru-RU"/>
        </w:rPr>
        <w:t>12</w:t>
      </w:r>
      <w:r w:rsidRPr="00E57C2A">
        <w:rPr>
          <w:rFonts w:ascii="Times New Roman" w:hAnsi="Times New Roman"/>
          <w:color w:val="000000"/>
          <w:sz w:val="28"/>
          <w:szCs w:val="28"/>
          <w:lang w:val="en-US" w:eastAsia="ru-RU"/>
        </w:rPr>
        <w:t>(7), 3475 (2022).</w:t>
      </w:r>
    </w:p>
    <w:p w:rsidR="008541F3" w:rsidRPr="00E57C2A" w:rsidRDefault="008541F3" w:rsidP="00125EE5">
      <w:pPr>
        <w:spacing w:after="0" w:line="240" w:lineRule="auto"/>
        <w:jc w:val="both"/>
        <w:rPr>
          <w:rFonts w:ascii="Times New Roman" w:hAnsi="Times New Roman"/>
          <w:color w:val="000000"/>
          <w:sz w:val="28"/>
          <w:szCs w:val="28"/>
          <w:lang w:val="en-US" w:eastAsia="ru-RU"/>
        </w:rPr>
      </w:pPr>
      <w:r w:rsidRPr="00E57C2A">
        <w:rPr>
          <w:rFonts w:ascii="Times New Roman" w:hAnsi="Times New Roman"/>
          <w:color w:val="000000"/>
          <w:sz w:val="28"/>
          <w:szCs w:val="28"/>
          <w:lang w:val="en-US" w:eastAsia="ru-RU"/>
        </w:rPr>
        <w:t xml:space="preserve">4. </w:t>
      </w:r>
      <w:r w:rsidRPr="00125EE5">
        <w:rPr>
          <w:rFonts w:ascii="Times New Roman" w:hAnsi="Times New Roman"/>
          <w:sz w:val="28"/>
          <w:szCs w:val="28"/>
        </w:rPr>
        <w:t>Li S. X., Zhao J., Lu P., Xie Y. Maximum packing densities of basic 3D objects // Chinese Science Bulletin. 2010. Vol. 55, No. 2. P. 114–119.</w:t>
      </w:r>
    </w:p>
    <w:p w:rsidR="008541F3" w:rsidRPr="00E57C2A" w:rsidRDefault="008541F3" w:rsidP="00125EE5">
      <w:pPr>
        <w:spacing w:after="0" w:line="240" w:lineRule="auto"/>
        <w:jc w:val="both"/>
        <w:rPr>
          <w:rFonts w:ascii="Times New Roman" w:hAnsi="Times New Roman"/>
          <w:sz w:val="28"/>
          <w:szCs w:val="28"/>
          <w:lang w:val="en-US"/>
        </w:rPr>
      </w:pPr>
      <w:r w:rsidRPr="00E57C2A">
        <w:rPr>
          <w:rFonts w:ascii="Times New Roman" w:hAnsi="Times New Roman"/>
          <w:bCs/>
          <w:color w:val="000000"/>
          <w:sz w:val="28"/>
          <w:szCs w:val="28"/>
          <w:lang w:val="en-US"/>
        </w:rPr>
        <w:t>5</w:t>
      </w:r>
      <w:r w:rsidRPr="00E57C2A">
        <w:rPr>
          <w:rFonts w:ascii="Times New Roman" w:hAnsi="Times New Roman"/>
          <w:bCs/>
          <w:color w:val="000000"/>
          <w:sz w:val="28"/>
          <w:szCs w:val="28"/>
          <w:lang w:val="uk-UA"/>
        </w:rPr>
        <w:t>.</w:t>
      </w:r>
      <w:r>
        <w:rPr>
          <w:rFonts w:ascii="Times New Roman" w:hAnsi="Times New Roman"/>
          <w:bCs/>
          <w:color w:val="000000"/>
          <w:sz w:val="28"/>
          <w:szCs w:val="28"/>
          <w:lang w:val="uk-UA"/>
        </w:rPr>
        <w:t xml:space="preserve"> </w:t>
      </w:r>
      <w:r w:rsidRPr="00E57C2A">
        <w:rPr>
          <w:rFonts w:ascii="Times New Roman" w:hAnsi="Times New Roman"/>
          <w:bCs/>
          <w:color w:val="000000"/>
          <w:sz w:val="28"/>
          <w:szCs w:val="28"/>
          <w:lang w:val="en-US"/>
        </w:rPr>
        <w:t>Gerasymov O.I.</w:t>
      </w:r>
      <w:r w:rsidRPr="00E57C2A">
        <w:rPr>
          <w:rFonts w:ascii="Times New Roman" w:hAnsi="Times New Roman"/>
          <w:bCs/>
          <w:color w:val="000000"/>
          <w:sz w:val="28"/>
          <w:szCs w:val="28"/>
          <w:lang w:val="uk-UA"/>
        </w:rPr>
        <w:t xml:space="preserve"> </w:t>
      </w:r>
      <w:r w:rsidRPr="00E57C2A">
        <w:rPr>
          <w:rFonts w:ascii="Times New Roman" w:hAnsi="Times New Roman"/>
          <w:bCs/>
          <w:color w:val="000000"/>
          <w:sz w:val="28"/>
          <w:szCs w:val="28"/>
          <w:lang w:val="en-US"/>
        </w:rPr>
        <w:t>Physics of granular materials. Monograph.</w:t>
      </w:r>
      <w:r w:rsidRPr="00E57C2A">
        <w:rPr>
          <w:rFonts w:ascii="Times New Roman" w:hAnsi="Times New Roman"/>
          <w:bCs/>
          <w:color w:val="000000"/>
          <w:sz w:val="28"/>
          <w:szCs w:val="28"/>
          <w:lang w:val="uk-UA"/>
        </w:rPr>
        <w:t xml:space="preserve"> </w:t>
      </w:r>
      <w:r w:rsidRPr="00E57C2A">
        <w:rPr>
          <w:rFonts w:ascii="Times New Roman" w:hAnsi="Times New Roman"/>
          <w:bCs/>
          <w:color w:val="000000"/>
          <w:sz w:val="28"/>
          <w:szCs w:val="28"/>
          <w:lang w:val="en-US"/>
        </w:rPr>
        <w:t xml:space="preserve">Odesa: </w:t>
      </w:r>
      <w:r w:rsidRPr="00E57C2A">
        <w:rPr>
          <w:rFonts w:ascii="Times New Roman" w:hAnsi="Times New Roman"/>
          <w:bCs/>
          <w:color w:val="000000"/>
          <w:sz w:val="28"/>
          <w:szCs w:val="28"/>
        </w:rPr>
        <w:t>ТЕ</w:t>
      </w:r>
      <w:r w:rsidRPr="00E57C2A">
        <w:rPr>
          <w:rFonts w:ascii="Times New Roman" w:hAnsi="Times New Roman"/>
          <w:bCs/>
          <w:color w:val="000000"/>
          <w:sz w:val="28"/>
          <w:szCs w:val="28"/>
          <w:lang w:val="en-US"/>
        </w:rPr>
        <w:t>S, 2015. 264p.</w:t>
      </w:r>
      <w:r w:rsidRPr="00E57C2A">
        <w:rPr>
          <w:rFonts w:ascii="Times New Roman" w:hAnsi="Times New Roman"/>
          <w:bCs/>
          <w:color w:val="000000"/>
          <w:sz w:val="28"/>
          <w:szCs w:val="28"/>
          <w:lang w:val="uk-UA"/>
        </w:rPr>
        <w:t xml:space="preserve"> </w:t>
      </w:r>
      <w:r w:rsidRPr="00E57C2A">
        <w:rPr>
          <w:rFonts w:ascii="Times New Roman" w:hAnsi="Times New Roman"/>
          <w:bCs/>
          <w:color w:val="000000"/>
          <w:sz w:val="28"/>
          <w:szCs w:val="28"/>
          <w:lang w:val="en-US"/>
        </w:rPr>
        <w:t>ISBN 978-617-7054-82-4.</w:t>
      </w:r>
    </w:p>
    <w:p w:rsidR="008541F3" w:rsidRPr="00E57C2A" w:rsidRDefault="008541F3" w:rsidP="00125EE5">
      <w:pPr>
        <w:spacing w:after="0" w:line="240" w:lineRule="auto"/>
        <w:jc w:val="both"/>
        <w:rPr>
          <w:rStyle w:val="Hyperlink"/>
          <w:rFonts w:ascii="Times New Roman" w:hAnsi="Times New Roman"/>
          <w:sz w:val="28"/>
          <w:szCs w:val="28"/>
          <w:lang w:val="uk-UA"/>
        </w:rPr>
      </w:pPr>
      <w:r w:rsidRPr="00E57C2A">
        <w:rPr>
          <w:rStyle w:val="fontstyle11"/>
          <w:rFonts w:ascii="Times New Roman" w:hAnsi="Times New Roman"/>
          <w:b w:val="0"/>
          <w:sz w:val="28"/>
          <w:szCs w:val="28"/>
          <w:lang w:val="en-US"/>
        </w:rPr>
        <w:t>6</w:t>
      </w:r>
      <w:r w:rsidRPr="00E57C2A">
        <w:rPr>
          <w:rStyle w:val="fontstyle11"/>
          <w:rFonts w:ascii="Times New Roman" w:hAnsi="Times New Roman"/>
          <w:b w:val="0"/>
          <w:sz w:val="28"/>
          <w:szCs w:val="28"/>
          <w:lang w:val="uk-UA"/>
        </w:rPr>
        <w:t>.</w:t>
      </w:r>
      <w:r>
        <w:rPr>
          <w:rStyle w:val="fontstyle11"/>
          <w:rFonts w:ascii="Times New Roman" w:hAnsi="Times New Roman"/>
          <w:b w:val="0"/>
          <w:sz w:val="28"/>
          <w:szCs w:val="28"/>
          <w:lang w:val="uk-UA"/>
        </w:rPr>
        <w:t xml:space="preserve"> </w:t>
      </w:r>
      <w:r w:rsidRPr="00E57C2A">
        <w:rPr>
          <w:rStyle w:val="fontstyle11"/>
          <w:rFonts w:ascii="Times New Roman" w:hAnsi="Times New Roman"/>
          <w:b w:val="0"/>
          <w:sz w:val="28"/>
          <w:szCs w:val="28"/>
          <w:lang w:val="en-US"/>
        </w:rPr>
        <w:t>Gerasymov, O. I. , Khudyntsev, M. M. , Klymenkov, O. A. New materials technologies in the tasks of the safety technologies: Monograph. Odesa: 2021. 78 p. ISBN 978-966-186-192-2 .</w:t>
      </w:r>
      <w:r w:rsidRPr="00E57C2A">
        <w:rPr>
          <w:rStyle w:val="fontstyle11"/>
          <w:rFonts w:ascii="Times New Roman" w:hAnsi="Times New Roman"/>
          <w:b w:val="0"/>
          <w:sz w:val="28"/>
          <w:szCs w:val="28"/>
          <w:lang w:val="uk-UA"/>
        </w:rPr>
        <w:t xml:space="preserve"> </w:t>
      </w:r>
      <w:r w:rsidRPr="00E57C2A">
        <w:rPr>
          <w:rStyle w:val="fontstyle11"/>
          <w:rFonts w:ascii="Times New Roman" w:hAnsi="Times New Roman"/>
          <w:b w:val="0"/>
          <w:sz w:val="28"/>
          <w:szCs w:val="28"/>
          <w:lang w:val="en-US"/>
        </w:rPr>
        <w:t>URL</w:t>
      </w:r>
      <w:r w:rsidRPr="00E57C2A">
        <w:rPr>
          <w:rStyle w:val="fontstyle11"/>
          <w:rFonts w:ascii="Times New Roman" w:hAnsi="Times New Roman"/>
          <w:sz w:val="28"/>
          <w:szCs w:val="28"/>
          <w:lang w:val="en-US"/>
        </w:rPr>
        <w:t xml:space="preserve">: </w:t>
      </w:r>
      <w:hyperlink r:id="rId4" w:history="1">
        <w:r w:rsidRPr="00E57C2A">
          <w:rPr>
            <w:rStyle w:val="Hyperlink"/>
            <w:rFonts w:ascii="Times New Roman" w:hAnsi="Times New Roman"/>
            <w:sz w:val="28"/>
            <w:szCs w:val="28"/>
            <w:lang w:val="en-US"/>
          </w:rPr>
          <w:t>http://eprints.library.odeku.edu.ua/10207</w:t>
        </w:r>
      </w:hyperlink>
      <w:r w:rsidRPr="00E57C2A">
        <w:rPr>
          <w:rFonts w:ascii="Times New Roman" w:hAnsi="Times New Roman"/>
          <w:sz w:val="28"/>
          <w:szCs w:val="28"/>
          <w:lang w:val="en-US"/>
        </w:rPr>
        <w:t xml:space="preserve"> </w:t>
      </w:r>
    </w:p>
    <w:p w:rsidR="008541F3" w:rsidRPr="00E57C2A" w:rsidRDefault="008541F3" w:rsidP="00125EE5">
      <w:pPr>
        <w:spacing w:line="240" w:lineRule="auto"/>
        <w:jc w:val="both"/>
        <w:rPr>
          <w:rFonts w:ascii="Times New Roman" w:hAnsi="Times New Roman"/>
          <w:sz w:val="28"/>
          <w:szCs w:val="28"/>
          <w:lang w:val="uk-UA"/>
        </w:rPr>
      </w:pPr>
      <w:r w:rsidRPr="00E57C2A">
        <w:rPr>
          <w:rFonts w:ascii="Times New Roman" w:eastAsia="SimSun" w:hAnsi="Times New Roman"/>
          <w:sz w:val="28"/>
          <w:szCs w:val="28"/>
          <w:lang w:val="en-US" w:eastAsia="zh-CN"/>
        </w:rPr>
        <w:t>7</w:t>
      </w:r>
      <w:r w:rsidRPr="00E57C2A">
        <w:rPr>
          <w:rFonts w:ascii="Times New Roman" w:eastAsia="SimSun" w:hAnsi="Times New Roman"/>
          <w:sz w:val="28"/>
          <w:szCs w:val="28"/>
          <w:lang w:val="uk-UA" w:eastAsia="zh-CN"/>
        </w:rPr>
        <w:t>.</w:t>
      </w:r>
      <w:r>
        <w:rPr>
          <w:rFonts w:ascii="Times New Roman" w:eastAsia="SimSun" w:hAnsi="Times New Roman"/>
          <w:sz w:val="28"/>
          <w:szCs w:val="28"/>
          <w:lang w:val="uk-UA" w:eastAsia="zh-CN"/>
        </w:rPr>
        <w:t xml:space="preserve"> </w:t>
      </w:r>
      <w:r w:rsidRPr="00125EE5">
        <w:rPr>
          <w:rFonts w:ascii="Times New Roman" w:hAnsi="Times New Roman"/>
          <w:sz w:val="28"/>
          <w:szCs w:val="28"/>
        </w:rPr>
        <w:t>Gerasymov O. Theoretical Models of Composite Materials for the Protection Technologies // E3S Web of Conferences. 2024. Vol. 477. International Conference on Smart Technologies and Applied Research (STAR'2023).</w:t>
      </w:r>
    </w:p>
    <w:sectPr w:rsidR="008541F3" w:rsidRPr="00E57C2A" w:rsidSect="00AD0DD1">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Ё¬?"/>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74F"/>
    <w:rsid w:val="00082823"/>
    <w:rsid w:val="00125EE5"/>
    <w:rsid w:val="001C0415"/>
    <w:rsid w:val="00205F5E"/>
    <w:rsid w:val="00224083"/>
    <w:rsid w:val="0023493F"/>
    <w:rsid w:val="003141FE"/>
    <w:rsid w:val="003310F0"/>
    <w:rsid w:val="005B5422"/>
    <w:rsid w:val="005B574F"/>
    <w:rsid w:val="006B4338"/>
    <w:rsid w:val="006F54B4"/>
    <w:rsid w:val="0074715D"/>
    <w:rsid w:val="007A5419"/>
    <w:rsid w:val="00805AA3"/>
    <w:rsid w:val="008541F3"/>
    <w:rsid w:val="008871FD"/>
    <w:rsid w:val="008C3EBE"/>
    <w:rsid w:val="00911D32"/>
    <w:rsid w:val="00A0272E"/>
    <w:rsid w:val="00A22203"/>
    <w:rsid w:val="00A44CE4"/>
    <w:rsid w:val="00A62374"/>
    <w:rsid w:val="00A65DCF"/>
    <w:rsid w:val="00AD0DD1"/>
    <w:rsid w:val="00AF74EE"/>
    <w:rsid w:val="00B853F8"/>
    <w:rsid w:val="00C46C30"/>
    <w:rsid w:val="00CF49DB"/>
    <w:rsid w:val="00CF7333"/>
    <w:rsid w:val="00D53393"/>
    <w:rsid w:val="00D668F1"/>
    <w:rsid w:val="00DA7FC5"/>
    <w:rsid w:val="00E00BB1"/>
    <w:rsid w:val="00E57C2A"/>
    <w:rsid w:val="00E64678"/>
    <w:rsid w:val="00E73FC4"/>
    <w:rsid w:val="00EE6BCB"/>
    <w:rsid w:val="00F45B10"/>
    <w:rsid w:val="00F50318"/>
    <w:rsid w:val="00F540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4F"/>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4EE"/>
    <w:rPr>
      <w:rFonts w:cs="Times New Roman"/>
      <w:color w:val="0000FF"/>
      <w:u w:val="single"/>
    </w:rPr>
  </w:style>
  <w:style w:type="character" w:customStyle="1" w:styleId="fontstyle11">
    <w:name w:val="fontstyle11"/>
    <w:basedOn w:val="DefaultParagraphFont"/>
    <w:uiPriority w:val="99"/>
    <w:rsid w:val="00AF74EE"/>
    <w:rPr>
      <w:rFonts w:ascii="TimesNewRomanPS-BoldMT" w:hAnsi="TimesNewRomanPS-BoldMT" w:cs="Times New Roman"/>
      <w:b/>
      <w:bCs/>
      <w:color w:val="000000"/>
      <w:sz w:val="24"/>
      <w:szCs w:val="24"/>
    </w:rPr>
  </w:style>
  <w:style w:type="paragraph" w:styleId="NormalWeb">
    <w:name w:val="Normal (Web)"/>
    <w:basedOn w:val="Normal"/>
    <w:uiPriority w:val="99"/>
    <w:rsid w:val="00E57C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bwthe">
    <w:name w:val="bbwthe"/>
    <w:basedOn w:val="DefaultParagraphFont"/>
    <w:uiPriority w:val="99"/>
    <w:rsid w:val="00AD0DD1"/>
    <w:rPr>
      <w:rFonts w:cs="Times New Roman"/>
    </w:rPr>
  </w:style>
</w:styles>
</file>

<file path=word/webSettings.xml><?xml version="1.0" encoding="utf-8"?>
<w:webSettings xmlns:r="http://schemas.openxmlformats.org/officeDocument/2006/relationships" xmlns:w="http://schemas.openxmlformats.org/wordprocessingml/2006/main">
  <w:divs>
    <w:div w:id="934677055">
      <w:marLeft w:val="0"/>
      <w:marRight w:val="0"/>
      <w:marTop w:val="0"/>
      <w:marBottom w:val="0"/>
      <w:divBdr>
        <w:top w:val="none" w:sz="0" w:space="0" w:color="auto"/>
        <w:left w:val="none" w:sz="0" w:space="0" w:color="auto"/>
        <w:bottom w:val="none" w:sz="0" w:space="0" w:color="auto"/>
        <w:right w:val="none" w:sz="0" w:space="0" w:color="auto"/>
      </w:divBdr>
    </w:div>
    <w:div w:id="934677056">
      <w:marLeft w:val="0"/>
      <w:marRight w:val="0"/>
      <w:marTop w:val="0"/>
      <w:marBottom w:val="0"/>
      <w:divBdr>
        <w:top w:val="none" w:sz="0" w:space="0" w:color="auto"/>
        <w:left w:val="none" w:sz="0" w:space="0" w:color="auto"/>
        <w:bottom w:val="none" w:sz="0" w:space="0" w:color="auto"/>
        <w:right w:val="none" w:sz="0" w:space="0" w:color="auto"/>
      </w:divBdr>
    </w:div>
    <w:div w:id="934677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rints.library.odeku.edu.ua/10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Pages>
  <Words>426</Words>
  <Characters>2430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cp:lastModifiedBy>
  <cp:revision>10</cp:revision>
  <dcterms:created xsi:type="dcterms:W3CDTF">2025-06-03T08:16:00Z</dcterms:created>
  <dcterms:modified xsi:type="dcterms:W3CDTF">2025-06-04T18:44:00Z</dcterms:modified>
</cp:coreProperties>
</file>