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73" w:rsidRDefault="00BB146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4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Mathematical Physics</w:t>
      </w:r>
    </w:p>
    <w:p w:rsidR="00BB1469" w:rsidRPr="000311E0" w:rsidRDefault="00BB146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23C73" w:rsidRPr="000311E0" w:rsidRDefault="00075F6C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75F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CALCULATION MODEL OF X-RAY PHASE CONTRAST IMAGE OF TESTED STRUCTURE</w:t>
      </w:r>
    </w:p>
    <w:p w:rsidR="00923C73" w:rsidRDefault="00923C7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B1469" w:rsidRDefault="00BB146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4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Authors:</w:t>
      </w:r>
      <w:r w:rsidR="000A5B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A5B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A.Y. </w:t>
      </w:r>
      <w:proofErr w:type="spellStart"/>
      <w:r w:rsidR="000A5B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Ovcharenko</w:t>
      </w:r>
      <w:proofErr w:type="spellEnd"/>
      <w:r w:rsidR="000A5B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</w:t>
      </w:r>
      <w:r w:rsidR="00090D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O.A. Lebed</w:t>
      </w:r>
    </w:p>
    <w:p w:rsidR="00BB1469" w:rsidRDefault="00BB1469">
      <w:pPr>
        <w:ind w:firstLine="709"/>
        <w:jc w:val="both"/>
        <w:rPr>
          <w:rFonts w:ascii="Times New Roman" w:hAnsi="Times New Roman" w:cs="Times New Roman"/>
          <w:i/>
          <w:color w:val="000000"/>
          <w:lang w:val="en-US"/>
        </w:rPr>
      </w:pPr>
    </w:p>
    <w:p w:rsidR="00BB1469" w:rsidRPr="00BB1469" w:rsidRDefault="00BB1469">
      <w:pPr>
        <w:ind w:firstLine="709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proofErr w:type="spellStart"/>
      <w:r w:rsidRPr="00BB1469">
        <w:rPr>
          <w:rFonts w:ascii="Times New Roman" w:hAnsi="Times New Roman" w:cs="Times New Roman"/>
          <w:i/>
          <w:color w:val="000000"/>
        </w:rPr>
        <w:t>Institute</w:t>
      </w:r>
      <w:proofErr w:type="spellEnd"/>
      <w:r w:rsidRPr="00BB146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B1469">
        <w:rPr>
          <w:rFonts w:ascii="Times New Roman" w:hAnsi="Times New Roman" w:cs="Times New Roman"/>
          <w:i/>
          <w:color w:val="000000"/>
        </w:rPr>
        <w:t>of</w:t>
      </w:r>
      <w:proofErr w:type="spellEnd"/>
      <w:r w:rsidRPr="00BB146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B1469">
        <w:rPr>
          <w:rFonts w:ascii="Times New Roman" w:hAnsi="Times New Roman" w:cs="Times New Roman"/>
          <w:i/>
          <w:color w:val="000000"/>
        </w:rPr>
        <w:t>Applied</w:t>
      </w:r>
      <w:proofErr w:type="spellEnd"/>
      <w:r w:rsidRPr="00BB146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B1469">
        <w:rPr>
          <w:rFonts w:ascii="Times New Roman" w:hAnsi="Times New Roman" w:cs="Times New Roman"/>
          <w:i/>
          <w:color w:val="000000"/>
        </w:rPr>
        <w:t>Physics</w:t>
      </w:r>
      <w:proofErr w:type="spellEnd"/>
      <w:r w:rsidRPr="00BB1469">
        <w:rPr>
          <w:rFonts w:ascii="Times New Roman" w:hAnsi="Times New Roman" w:cs="Times New Roman"/>
          <w:i/>
          <w:color w:val="000000"/>
        </w:rPr>
        <w:t xml:space="preserve"> NA</w:t>
      </w:r>
      <w:r w:rsidRPr="00BB1469">
        <w:rPr>
          <w:rFonts w:ascii="Times New Roman" w:hAnsi="Times New Roman" w:cs="Times New Roman"/>
          <w:i/>
          <w:color w:val="000000"/>
          <w:lang w:val="en-US"/>
        </w:rPr>
        <w:t xml:space="preserve">S </w:t>
      </w:r>
      <w:proofErr w:type="spellStart"/>
      <w:r w:rsidRPr="00BB1469">
        <w:rPr>
          <w:rFonts w:ascii="Times New Roman" w:hAnsi="Times New Roman" w:cs="Times New Roman"/>
          <w:i/>
          <w:color w:val="000000"/>
        </w:rPr>
        <w:t>of</w:t>
      </w:r>
      <w:proofErr w:type="spellEnd"/>
      <w:r w:rsidRPr="00BB146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B1469">
        <w:rPr>
          <w:rFonts w:ascii="Times New Roman" w:hAnsi="Times New Roman" w:cs="Times New Roman"/>
          <w:i/>
          <w:color w:val="000000"/>
        </w:rPr>
        <w:t>Ukrain</w:t>
      </w:r>
      <w:proofErr w:type="spellEnd"/>
      <w:r w:rsidRPr="00BB1469">
        <w:rPr>
          <w:rFonts w:ascii="Times New Roman" w:hAnsi="Times New Roman" w:cs="Times New Roman"/>
          <w:i/>
          <w:color w:val="000000"/>
          <w:lang w:val="en-US"/>
        </w:rPr>
        <w:t>e, Sumy,</w:t>
      </w:r>
      <w:r w:rsidRPr="00BB1469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BB1469">
        <w:rPr>
          <w:rFonts w:ascii="Times New Roman" w:hAnsi="Times New Roman" w:cs="Times New Roman"/>
          <w:i/>
          <w:color w:val="000000"/>
        </w:rPr>
        <w:t>Ukrain</w:t>
      </w:r>
      <w:proofErr w:type="spellEnd"/>
      <w:r w:rsidRPr="00BB1469">
        <w:rPr>
          <w:rFonts w:ascii="Times New Roman" w:hAnsi="Times New Roman" w:cs="Times New Roman"/>
          <w:i/>
          <w:color w:val="000000"/>
          <w:lang w:val="en-US"/>
        </w:rPr>
        <w:t>e</w:t>
      </w:r>
    </w:p>
    <w:p w:rsidR="00BB1469" w:rsidRDefault="00BB1469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075F6C" w:rsidRPr="00075F6C" w:rsidRDefault="00075F6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75F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Corresponding Author: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50308">
        <w:rPr>
          <w:rFonts w:ascii="Times New Roman" w:eastAsia="Times New Roman" w:hAnsi="Times New Roman" w:cs="Times New Roman"/>
          <w:i/>
          <w:sz w:val="28"/>
          <w:szCs w:val="28"/>
        </w:rPr>
        <w:t>oartturr@gmail.com</w:t>
      </w:r>
    </w:p>
    <w:p w:rsidR="00075F6C" w:rsidRPr="00075F6C" w:rsidRDefault="00075F6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B50B85" w:rsidRPr="000311E0" w:rsidRDefault="00B50B85" w:rsidP="00B50B8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0311E0">
        <w:rPr>
          <w:rFonts w:ascii="Times New Roman" w:eastAsia="Times New Roman" w:hAnsi="Times New Roman" w:cs="Times New Roman"/>
          <w:lang w:val="en-US"/>
        </w:rPr>
        <w:t>The X-ray phase contrast</w:t>
      </w:r>
      <w:r w:rsidR="000311E0" w:rsidRPr="000311E0">
        <w:rPr>
          <w:rFonts w:ascii="Times New Roman" w:eastAsia="Times New Roman" w:hAnsi="Times New Roman" w:cs="Times New Roman"/>
          <w:lang w:val="en-US"/>
        </w:rPr>
        <w:t xml:space="preserve"> imaging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(PCI)</w:t>
      </w:r>
      <w:r w:rsidR="000311E0">
        <w:rPr>
          <w:rFonts w:ascii="Times New Roman" w:eastAsia="Times New Roman" w:hAnsi="Times New Roman" w:cs="Times New Roman"/>
          <w:lang w:val="en-US"/>
        </w:rPr>
        <w:t xml:space="preserve"> </w:t>
      </w:r>
      <w:r w:rsidR="000311E0" w:rsidRPr="000311E0">
        <w:rPr>
          <w:rFonts w:ascii="Times New Roman" w:eastAsia="Times New Roman" w:hAnsi="Times New Roman" w:cs="Times New Roman"/>
          <w:lang w:val="en-US"/>
        </w:rPr>
        <w:t>method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allows to visualize the internal structure of objects with small density gradients</w:t>
      </w:r>
      <w:r w:rsidR="000311E0">
        <w:rPr>
          <w:rFonts w:ascii="Times New Roman" w:eastAsia="Times New Roman" w:hAnsi="Times New Roman" w:cs="Times New Roman"/>
          <w:lang w:val="en-US"/>
        </w:rPr>
        <w:t xml:space="preserve"> </w:t>
      </w:r>
      <w:r w:rsidR="000311E0" w:rsidRPr="000311E0">
        <w:rPr>
          <w:rFonts w:ascii="Times New Roman" w:eastAsia="Times New Roman" w:hAnsi="Times New Roman" w:cs="Times New Roman"/>
          <w:lang w:val="en-US"/>
        </w:rPr>
        <w:t>with high spatial resolution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. The PCI </w:t>
      </w:r>
      <w:r w:rsidR="000311E0" w:rsidRPr="000311E0">
        <w:rPr>
          <w:rFonts w:ascii="Times New Roman" w:eastAsia="Times New Roman" w:hAnsi="Times New Roman" w:cs="Times New Roman"/>
          <w:lang w:val="en-US"/>
        </w:rPr>
        <w:t>technique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is based on the use of the phenomenon of X-ray refraction, which leads to a change in the phase front of the wave that passed through the sample. As a result of such deformation of the phase front, X-rays deviate from their primary direction at small angles, the magnitude of which depends on the spatial distribution of the density of matter in the object under study [1]. The phase shift of X-rays can't be measured directly, so it is converted into </w:t>
      </w:r>
      <w:proofErr w:type="gramStart"/>
      <w:r w:rsidRPr="000311E0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0311E0">
        <w:rPr>
          <w:rFonts w:ascii="Times New Roman" w:eastAsia="Times New Roman" w:hAnsi="Times New Roman" w:cs="Times New Roman"/>
          <w:lang w:val="en-US"/>
        </w:rPr>
        <w:t xml:space="preserve"> </w:t>
      </w:r>
      <w:r w:rsidR="000311E0" w:rsidRPr="000311E0">
        <w:rPr>
          <w:rFonts w:ascii="Times New Roman" w:eastAsia="Times New Roman" w:hAnsi="Times New Roman" w:cs="Times New Roman"/>
          <w:lang w:val="en-US"/>
        </w:rPr>
        <w:t xml:space="preserve">intensity 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difference </w:t>
      </w:r>
      <w:r w:rsidR="000311E0">
        <w:rPr>
          <w:rFonts w:ascii="Times New Roman" w:eastAsia="Times New Roman" w:hAnsi="Times New Roman" w:cs="Times New Roman"/>
          <w:lang w:val="en-US"/>
        </w:rPr>
        <w:t>by</w:t>
      </w:r>
      <w:r w:rsidR="000311E0" w:rsidRPr="000311E0">
        <w:rPr>
          <w:rFonts w:ascii="Times New Roman" w:eastAsia="Times New Roman" w:hAnsi="Times New Roman" w:cs="Times New Roman"/>
          <w:lang w:val="en-US"/>
        </w:rPr>
        <w:t xml:space="preserve"> s</w:t>
      </w:r>
      <w:r w:rsidR="000311E0">
        <w:rPr>
          <w:rFonts w:ascii="Times New Roman" w:eastAsia="Times New Roman" w:hAnsi="Times New Roman" w:cs="Times New Roman"/>
          <w:lang w:val="en-US"/>
        </w:rPr>
        <w:t>pecified</w:t>
      </w:r>
      <w:r w:rsidR="000311E0" w:rsidRPr="000311E0">
        <w:rPr>
          <w:rFonts w:ascii="Times New Roman" w:eastAsia="Times New Roman" w:hAnsi="Times New Roman" w:cs="Times New Roman"/>
          <w:lang w:val="en-US"/>
        </w:rPr>
        <w:t xml:space="preserve"> way</w:t>
      </w:r>
      <w:r w:rsidR="000311E0">
        <w:rPr>
          <w:rFonts w:ascii="Times New Roman" w:eastAsia="Times New Roman" w:hAnsi="Times New Roman" w:cs="Times New Roman"/>
          <w:lang w:val="en-US"/>
        </w:rPr>
        <w:t>s</w:t>
      </w:r>
      <w:r w:rsidR="000311E0" w:rsidRPr="000311E0">
        <w:rPr>
          <w:rFonts w:ascii="Times New Roman" w:eastAsia="Times New Roman" w:hAnsi="Times New Roman" w:cs="Times New Roman"/>
          <w:lang w:val="en-US"/>
        </w:rPr>
        <w:t xml:space="preserve"> 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that </w:t>
      </w:r>
      <w:r w:rsidR="000311E0">
        <w:rPr>
          <w:rFonts w:ascii="Times New Roman" w:eastAsia="Times New Roman" w:hAnsi="Times New Roman" w:cs="Times New Roman"/>
          <w:lang w:val="en-US"/>
        </w:rPr>
        <w:t xml:space="preserve">it </w:t>
      </w:r>
      <w:r w:rsidRPr="000311E0">
        <w:rPr>
          <w:rFonts w:ascii="Times New Roman" w:eastAsia="Times New Roman" w:hAnsi="Times New Roman" w:cs="Times New Roman"/>
          <w:lang w:val="en-US"/>
        </w:rPr>
        <w:t>can be detected. PCI technique can also be combined with tomographic methods to obtain a 3D-distribution of the refractive index in the sample.</w:t>
      </w:r>
    </w:p>
    <w:p w:rsidR="00923C73" w:rsidRPr="000311E0" w:rsidRDefault="00B50B85" w:rsidP="00B50B8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311E0">
        <w:rPr>
          <w:rFonts w:ascii="Times New Roman" w:eastAsia="Times New Roman" w:hAnsi="Times New Roman" w:cs="Times New Roman"/>
          <w:lang w:val="en-US"/>
        </w:rPr>
        <w:t xml:space="preserve">In the presented research the </w:t>
      </w:r>
      <w:r w:rsidR="000311E0" w:rsidRPr="000311E0">
        <w:rPr>
          <w:rFonts w:ascii="Times New Roman" w:eastAsia="Times New Roman" w:hAnsi="Times New Roman" w:cs="Times New Roman"/>
          <w:lang w:val="en-US"/>
        </w:rPr>
        <w:t xml:space="preserve">calculation </w:t>
      </w:r>
      <w:r w:rsidR="000311E0">
        <w:rPr>
          <w:rFonts w:ascii="Times New Roman" w:eastAsia="Times New Roman" w:hAnsi="Times New Roman" w:cs="Times New Roman"/>
          <w:lang w:val="en-US"/>
        </w:rPr>
        <w:t xml:space="preserve">methods </w:t>
      </w:r>
      <w:r w:rsidR="000311E0" w:rsidRPr="000311E0">
        <w:rPr>
          <w:rFonts w:ascii="Times New Roman" w:eastAsia="Times New Roman" w:hAnsi="Times New Roman" w:cs="Times New Roman"/>
          <w:lang w:val="en-US"/>
        </w:rPr>
        <w:t xml:space="preserve">are considered </w:t>
      </w:r>
      <w:r w:rsidR="000311E0">
        <w:rPr>
          <w:rFonts w:ascii="Times New Roman" w:eastAsia="Times New Roman" w:hAnsi="Times New Roman" w:cs="Times New Roman"/>
          <w:lang w:val="en-US"/>
        </w:rPr>
        <w:t>for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the diffraction result on the </w:t>
      </w:r>
      <w:r w:rsidR="00D7699A">
        <w:rPr>
          <w:rFonts w:ascii="Times New Roman" w:eastAsia="Times New Roman" w:hAnsi="Times New Roman" w:cs="Times New Roman"/>
          <w:lang w:val="en-US"/>
        </w:rPr>
        <w:t>test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structure</w:t>
      </w:r>
      <w:r w:rsidR="000311E0">
        <w:rPr>
          <w:rFonts w:ascii="Times New Roman" w:eastAsia="Times New Roman" w:hAnsi="Times New Roman" w:cs="Times New Roman"/>
          <w:lang w:val="en-US"/>
        </w:rPr>
        <w:t>.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</w:t>
      </w:r>
      <w:r w:rsidR="000311E0">
        <w:rPr>
          <w:rFonts w:ascii="Times New Roman" w:eastAsia="Times New Roman" w:hAnsi="Times New Roman" w:cs="Times New Roman"/>
          <w:lang w:val="en-US"/>
        </w:rPr>
        <w:t>E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ach of sections of </w:t>
      </w:r>
      <w:r w:rsidR="000311E0">
        <w:rPr>
          <w:rFonts w:ascii="Times New Roman" w:eastAsia="Times New Roman" w:hAnsi="Times New Roman" w:cs="Times New Roman"/>
          <w:lang w:val="en-US"/>
        </w:rPr>
        <w:t xml:space="preserve">this </w:t>
      </w:r>
      <w:r w:rsidR="000311E0" w:rsidRPr="000311E0">
        <w:rPr>
          <w:rFonts w:ascii="Times New Roman" w:eastAsia="Times New Roman" w:hAnsi="Times New Roman" w:cs="Times New Roman"/>
          <w:lang w:val="en-US"/>
        </w:rPr>
        <w:t>structure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changes the phase of the incident radiation in a speci</w:t>
      </w:r>
      <w:r w:rsidR="000311E0">
        <w:rPr>
          <w:rFonts w:ascii="Times New Roman" w:eastAsia="Times New Roman" w:hAnsi="Times New Roman" w:cs="Times New Roman"/>
          <w:lang w:val="en-US"/>
        </w:rPr>
        <w:t>fied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</w:t>
      </w:r>
      <w:r w:rsidR="000311E0">
        <w:rPr>
          <w:rFonts w:ascii="Times New Roman" w:eastAsia="Times New Roman" w:hAnsi="Times New Roman" w:cs="Times New Roman"/>
          <w:lang w:val="en-US"/>
        </w:rPr>
        <w:t>manner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. Due to the fact that </w:t>
      </w:r>
      <w:proofErr w:type="spellStart"/>
      <w:r w:rsidRPr="000311E0">
        <w:rPr>
          <w:rFonts w:ascii="Times New Roman" w:eastAsia="Times New Roman" w:hAnsi="Times New Roman" w:cs="Times New Roman"/>
          <w:lang w:val="en-US"/>
        </w:rPr>
        <w:t>Fraunhofer</w:t>
      </w:r>
      <w:proofErr w:type="spellEnd"/>
      <w:r w:rsidRPr="000311E0">
        <w:rPr>
          <w:rFonts w:ascii="Times New Roman" w:eastAsia="Times New Roman" w:hAnsi="Times New Roman" w:cs="Times New Roman"/>
          <w:lang w:val="en-US"/>
        </w:rPr>
        <w:t xml:space="preserve"> diffraction is observed at a considerable distance </w:t>
      </w:r>
      <w:r w:rsidR="000311E0">
        <w:rPr>
          <w:rFonts w:ascii="Times New Roman" w:eastAsia="Times New Roman" w:hAnsi="Times New Roman" w:cs="Times New Roman"/>
          <w:lang w:val="en-US"/>
        </w:rPr>
        <w:t>between source and screen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, it is one of the limit cases of the scalar Kirchhoff diffraction theory. </w:t>
      </w:r>
      <w:r w:rsidR="00D7699A">
        <w:rPr>
          <w:rFonts w:ascii="Times New Roman" w:eastAsia="Times New Roman" w:hAnsi="Times New Roman" w:cs="Times New Roman"/>
          <w:lang w:val="en-US"/>
        </w:rPr>
        <w:t>A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one-dimensional case of diffraction was considered</w:t>
      </w:r>
      <w:r w:rsidR="00D7699A">
        <w:rPr>
          <w:rFonts w:ascii="Times New Roman" w:eastAsia="Times New Roman" w:hAnsi="Times New Roman" w:cs="Times New Roman"/>
          <w:lang w:val="en-US"/>
        </w:rPr>
        <w:t xml:space="preserve"> at first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, where a linear phase change occurred within each of the lattice periods. As shown by the calculations for the phase lattice, the obtained intensity distribution differs </w:t>
      </w:r>
      <w:r w:rsidR="00D7699A" w:rsidRPr="00D7699A">
        <w:rPr>
          <w:rFonts w:ascii="Times New Roman" w:eastAsia="Times New Roman" w:hAnsi="Times New Roman" w:cs="Times New Roman"/>
          <w:lang w:val="en-US"/>
        </w:rPr>
        <w:t>qualitatively</w:t>
      </w:r>
      <w:r w:rsidR="00D7699A">
        <w:rPr>
          <w:rFonts w:ascii="Times New Roman" w:eastAsia="Times New Roman" w:hAnsi="Times New Roman" w:cs="Times New Roman"/>
          <w:lang w:val="en-US"/>
        </w:rPr>
        <w:t xml:space="preserve"> 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from the previously </w:t>
      </w:r>
      <w:r w:rsidR="00D7699A">
        <w:rPr>
          <w:rFonts w:ascii="Times New Roman" w:eastAsia="Times New Roman" w:hAnsi="Times New Roman" w:cs="Times New Roman"/>
          <w:lang w:val="en-US"/>
        </w:rPr>
        <w:t>considered case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</w:t>
      </w:r>
      <w:r w:rsidR="00D7699A">
        <w:rPr>
          <w:rFonts w:ascii="Times New Roman" w:eastAsia="Times New Roman" w:hAnsi="Times New Roman" w:cs="Times New Roman"/>
          <w:lang w:val="en-US"/>
        </w:rPr>
        <w:t>of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the amplitude lattice. </w:t>
      </w:r>
      <w:r w:rsidR="009C208F" w:rsidRPr="009C208F">
        <w:rPr>
          <w:rFonts w:ascii="Times New Roman" w:eastAsia="Times New Roman" w:hAnsi="Times New Roman" w:cs="Times New Roman"/>
          <w:lang w:val="en-US"/>
        </w:rPr>
        <w:t>Thus, one can see the displacement of the position of the central maximum distribution for case of a phase grating relatively the initial position.</w:t>
      </w:r>
      <w:r w:rsidR="009C208F">
        <w:rPr>
          <w:rFonts w:ascii="Times New Roman" w:eastAsia="Times New Roman" w:hAnsi="Times New Roman" w:cs="Times New Roman"/>
          <w:lang w:val="en-US"/>
        </w:rPr>
        <w:t xml:space="preserve"> 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Due to this, the possibility </w:t>
      </w:r>
      <w:r w:rsidR="00D7699A" w:rsidRPr="000311E0">
        <w:rPr>
          <w:rFonts w:ascii="Times New Roman" w:eastAsia="Times New Roman" w:hAnsi="Times New Roman" w:cs="Times New Roman"/>
          <w:lang w:val="en-US"/>
        </w:rPr>
        <w:t>is achieved</w:t>
      </w:r>
      <w:r w:rsidR="00D7699A">
        <w:rPr>
          <w:rFonts w:ascii="Times New Roman" w:eastAsia="Times New Roman" w:hAnsi="Times New Roman" w:cs="Times New Roman"/>
          <w:lang w:val="en-US"/>
        </w:rPr>
        <w:t xml:space="preserve"> for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</w:t>
      </w:r>
      <w:r w:rsidR="00D7699A" w:rsidRPr="000311E0">
        <w:rPr>
          <w:rFonts w:ascii="Times New Roman" w:eastAsia="Times New Roman" w:hAnsi="Times New Roman" w:cs="Times New Roman"/>
          <w:lang w:val="en-US"/>
        </w:rPr>
        <w:t xml:space="preserve">incident radiation 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concentrating in the </w:t>
      </w:r>
      <w:r w:rsidR="00D7699A">
        <w:rPr>
          <w:rFonts w:ascii="Times New Roman" w:eastAsia="Times New Roman" w:hAnsi="Times New Roman" w:cs="Times New Roman"/>
          <w:lang w:val="en-US"/>
        </w:rPr>
        <w:t>chosen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</w:t>
      </w:r>
      <w:r w:rsidR="00D7699A">
        <w:rPr>
          <w:rFonts w:ascii="Times New Roman" w:eastAsia="Times New Roman" w:hAnsi="Times New Roman" w:cs="Times New Roman"/>
          <w:lang w:val="en-US"/>
        </w:rPr>
        <w:t>position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. Graphs of intensity distribution for different indicator of linear phase change, as well as for different sizes of inhomogeneous section in the periodic structure of the phase lattice are </w:t>
      </w:r>
      <w:r w:rsidR="001C5802" w:rsidRPr="000311E0">
        <w:rPr>
          <w:rFonts w:ascii="Times New Roman" w:eastAsia="Times New Roman" w:hAnsi="Times New Roman" w:cs="Times New Roman"/>
          <w:lang w:val="en-US"/>
        </w:rPr>
        <w:t>c</w:t>
      </w:r>
      <w:r w:rsidR="001C5802">
        <w:rPr>
          <w:rFonts w:ascii="Times New Roman" w:eastAsia="Times New Roman" w:hAnsi="Times New Roman" w:cs="Times New Roman"/>
          <w:lang w:val="en-US"/>
        </w:rPr>
        <w:t>alcula</w:t>
      </w:r>
      <w:r w:rsidR="001C5802" w:rsidRPr="000311E0">
        <w:rPr>
          <w:rFonts w:ascii="Times New Roman" w:eastAsia="Times New Roman" w:hAnsi="Times New Roman" w:cs="Times New Roman"/>
          <w:lang w:val="en-US"/>
        </w:rPr>
        <w:t>ted</w:t>
      </w:r>
      <w:r w:rsidRPr="000311E0">
        <w:rPr>
          <w:rFonts w:ascii="Times New Roman" w:eastAsia="Times New Roman" w:hAnsi="Times New Roman" w:cs="Times New Roman"/>
          <w:lang w:val="en-US"/>
        </w:rPr>
        <w:t xml:space="preserve"> [2]. The peculiarities of the intensity distribution of diffracted radiation for such test objects are shown.</w:t>
      </w:r>
    </w:p>
    <w:p w:rsidR="00923C73" w:rsidRPr="000311E0" w:rsidRDefault="00923C73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923C73" w:rsidRPr="000311E0" w:rsidRDefault="00923C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23C73" w:rsidRPr="000311E0" w:rsidRDefault="00B50B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311E0">
        <w:rPr>
          <w:rFonts w:ascii="Times New Roman" w:eastAsia="Times New Roman" w:hAnsi="Times New Roman" w:cs="Times New Roman"/>
          <w:lang w:val="en-US"/>
        </w:rPr>
        <w:t>Paganin</w:t>
      </w:r>
      <w:proofErr w:type="spellEnd"/>
      <w:r w:rsidRPr="000311E0">
        <w:rPr>
          <w:rFonts w:ascii="Times New Roman" w:eastAsia="Times New Roman" w:hAnsi="Times New Roman" w:cs="Times New Roman"/>
          <w:lang w:val="en-US"/>
        </w:rPr>
        <w:t xml:space="preserve"> D. Coherent x-ray optics. Oxfo</w:t>
      </w:r>
      <w:r w:rsidR="002721ED">
        <w:rPr>
          <w:rFonts w:ascii="Times New Roman" w:eastAsia="Times New Roman" w:hAnsi="Times New Roman" w:cs="Times New Roman"/>
          <w:lang w:val="en-US"/>
        </w:rPr>
        <w:t>rd University Press, 2013. 424 p</w:t>
      </w:r>
      <w:r w:rsidRPr="000311E0">
        <w:rPr>
          <w:rFonts w:ascii="Times New Roman" w:eastAsia="Times New Roman" w:hAnsi="Times New Roman" w:cs="Times New Roman"/>
          <w:lang w:val="en-US"/>
        </w:rPr>
        <w:t>.</w:t>
      </w:r>
    </w:p>
    <w:p w:rsidR="00923C73" w:rsidRPr="00ED770A" w:rsidRDefault="00ED770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Kolobrodov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V.G. Applied diffraction optics</w:t>
      </w:r>
      <w:r w:rsidR="00B50B85" w:rsidRPr="00ED770A">
        <w:rPr>
          <w:rFonts w:ascii="Times New Roman" w:eastAsia="Times New Roman" w:hAnsi="Times New Roman" w:cs="Times New Roman"/>
          <w:lang w:val="en-US"/>
        </w:rPr>
        <w:t xml:space="preserve">: </w:t>
      </w:r>
      <w:r w:rsidR="000A5B7B">
        <w:rPr>
          <w:rFonts w:ascii="Times New Roman" w:eastAsia="Times New Roman" w:hAnsi="Times New Roman" w:cs="Times New Roman"/>
          <w:lang w:val="en-US"/>
        </w:rPr>
        <w:t>Handbook</w:t>
      </w:r>
      <w:r w:rsidR="00B50B85" w:rsidRPr="00ED770A">
        <w:rPr>
          <w:rFonts w:ascii="Times New Roman" w:eastAsia="Times New Roman" w:hAnsi="Times New Roman" w:cs="Times New Roman"/>
          <w:lang w:val="en-US"/>
        </w:rPr>
        <w:t xml:space="preserve"> /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V.G.</w:t>
      </w:r>
      <w:r w:rsidR="00B50B85" w:rsidRPr="00ED770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Kolobrodov</w:t>
      </w:r>
      <w:proofErr w:type="spellEnd"/>
      <w:r w:rsidR="00F722EC">
        <w:rPr>
          <w:rFonts w:ascii="Times New Roman" w:eastAsia="Times New Roman" w:hAnsi="Times New Roman" w:cs="Times New Roman"/>
          <w:lang w:val="en-US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G.S</w:t>
      </w:r>
      <w:r w:rsidR="00B50B85" w:rsidRPr="00ED770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90DE6">
        <w:rPr>
          <w:rFonts w:ascii="Times New Roman" w:eastAsia="Times New Roman" w:hAnsi="Times New Roman" w:cs="Times New Roman"/>
          <w:lang w:val="en-US"/>
        </w:rPr>
        <w:t>Tymchuk</w:t>
      </w:r>
      <w:proofErr w:type="spellEnd"/>
      <w:r w:rsidR="00B50B85" w:rsidRPr="00ED770A">
        <w:rPr>
          <w:rFonts w:ascii="Times New Roman" w:eastAsia="Times New Roman" w:hAnsi="Times New Roman" w:cs="Times New Roman"/>
          <w:lang w:val="en-US"/>
        </w:rPr>
        <w:t xml:space="preserve"> – </w:t>
      </w:r>
      <w:r w:rsidR="00B50B85" w:rsidRPr="00ED770A">
        <w:rPr>
          <w:rFonts w:ascii="Times New Roman" w:eastAsia="Times New Roman" w:hAnsi="Times New Roman" w:cs="Times New Roman"/>
          <w:lang w:val="ru-RU"/>
        </w:rPr>
        <w:t>К</w:t>
      </w:r>
      <w:r w:rsidR="00B50B85" w:rsidRPr="00ED770A">
        <w:rPr>
          <w:rFonts w:ascii="Times New Roman" w:eastAsia="Times New Roman" w:hAnsi="Times New Roman" w:cs="Times New Roman"/>
          <w:lang w:val="en-US"/>
        </w:rPr>
        <w:t xml:space="preserve">.: </w:t>
      </w:r>
      <w:r w:rsidR="000A5B7B">
        <w:rPr>
          <w:rFonts w:ascii="Times New Roman" w:eastAsia="Times New Roman" w:hAnsi="Times New Roman" w:cs="Times New Roman"/>
          <w:lang w:val="en-US"/>
        </w:rPr>
        <w:t>NTUU</w:t>
      </w:r>
      <w:r w:rsidR="00B50B85" w:rsidRPr="00ED770A">
        <w:rPr>
          <w:rFonts w:ascii="Times New Roman" w:eastAsia="Times New Roman" w:hAnsi="Times New Roman" w:cs="Times New Roman"/>
          <w:lang w:val="en-US"/>
        </w:rPr>
        <w:t xml:space="preserve"> „</w:t>
      </w:r>
      <w:r w:rsidR="000A5B7B">
        <w:rPr>
          <w:rFonts w:ascii="Times New Roman" w:eastAsia="Times New Roman" w:hAnsi="Times New Roman" w:cs="Times New Roman"/>
          <w:lang w:val="en-US"/>
        </w:rPr>
        <w:t>KPI</w:t>
      </w:r>
      <w:r w:rsidR="00B50B85" w:rsidRPr="00ED770A">
        <w:rPr>
          <w:rFonts w:ascii="Times New Roman" w:eastAsia="Times New Roman" w:hAnsi="Times New Roman" w:cs="Times New Roman"/>
          <w:lang w:val="en-US"/>
        </w:rPr>
        <w:t xml:space="preserve">”, 2014. – 312 </w:t>
      </w:r>
      <w:r w:rsidR="002721ED" w:rsidRPr="002721ED">
        <w:rPr>
          <w:rFonts w:ascii="Times New Roman" w:eastAsia="Times New Roman" w:hAnsi="Times New Roman" w:cs="Times New Roman"/>
          <w:lang w:val="en-US"/>
        </w:rPr>
        <w:t>p</w:t>
      </w:r>
      <w:r w:rsidR="00B50B85" w:rsidRPr="00ED770A">
        <w:rPr>
          <w:rFonts w:ascii="Times New Roman" w:eastAsia="Times New Roman" w:hAnsi="Times New Roman" w:cs="Times New Roman"/>
          <w:lang w:val="en-US"/>
        </w:rPr>
        <w:t>.</w:t>
      </w:r>
    </w:p>
    <w:p w:rsidR="00923C73" w:rsidRPr="00ED770A" w:rsidRDefault="00923C73">
      <w:pPr>
        <w:rPr>
          <w:lang w:val="en-US"/>
        </w:rPr>
      </w:pPr>
    </w:p>
    <w:sectPr w:rsidR="00923C73" w:rsidRPr="00ED770A" w:rsidSect="006043E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F7059"/>
    <w:multiLevelType w:val="multilevel"/>
    <w:tmpl w:val="A4EC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73"/>
    <w:rsid w:val="000311E0"/>
    <w:rsid w:val="00075F6C"/>
    <w:rsid w:val="00090DE6"/>
    <w:rsid w:val="000A5B7B"/>
    <w:rsid w:val="00150308"/>
    <w:rsid w:val="001C5802"/>
    <w:rsid w:val="002721ED"/>
    <w:rsid w:val="005F545E"/>
    <w:rsid w:val="006043ED"/>
    <w:rsid w:val="00694C03"/>
    <w:rsid w:val="00923C73"/>
    <w:rsid w:val="009C208F"/>
    <w:rsid w:val="00B50B85"/>
    <w:rsid w:val="00BB1469"/>
    <w:rsid w:val="00D7699A"/>
    <w:rsid w:val="00ED770A"/>
    <w:rsid w:val="00F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D47"/>
  <w15:docId w15:val="{1BC9B20F-3EA4-434C-ADDC-6BFA1191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B6"/>
  </w:style>
  <w:style w:type="paragraph" w:styleId="1">
    <w:name w:val="heading 1"/>
    <w:basedOn w:val="a"/>
    <w:next w:val="a"/>
    <w:link w:val="10"/>
    <w:uiPriority w:val="9"/>
    <w:qFormat/>
    <w:rsid w:val="006043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043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043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043E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043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043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43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043E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313199"/>
    <w:pPr>
      <w:suppressAutoHyphens/>
      <w:autoSpaceDN w:val="0"/>
      <w:textAlignment w:val="baseline"/>
    </w:pPr>
    <w:rPr>
      <w:rFonts w:eastAsia="AR PL SungtiL GB" w:cs="Lohit Devanagari"/>
      <w:kern w:val="3"/>
      <w:lang w:eastAsia="zh-CN" w:bidi="hi-IN"/>
    </w:rPr>
  </w:style>
  <w:style w:type="paragraph" w:styleId="a4">
    <w:name w:val="Subtitle"/>
    <w:basedOn w:val="a"/>
    <w:next w:val="a"/>
    <w:uiPriority w:val="11"/>
    <w:qFormat/>
    <w:rsid w:val="006043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BB1469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4" w:space="7" w:color="00008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kMfCaCIejTx6BBZuG7ExIUCfg==">AMUW2mVlp27hm7wGfjdQOssGIn4xL/m2gsGYtW41q4pKy99uvXrwtmGR/TOOPsVIbG9WyITDiQjTFsP3Z8i19uT3+eHJFi82Tb7SRjQgJvUEvBxFQwzIX1LbjIht65ByVFMsuzlQkxvt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Ovcharenko Artur</dc:creator>
  <cp:lastModifiedBy>Lenovo</cp:lastModifiedBy>
  <cp:revision>2</cp:revision>
  <dcterms:created xsi:type="dcterms:W3CDTF">2021-11-29T14:06:00Z</dcterms:created>
  <dcterms:modified xsi:type="dcterms:W3CDTF">2021-11-29T14:06:00Z</dcterms:modified>
</cp:coreProperties>
</file>