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DB" w:rsidRPr="00B97D3D" w:rsidRDefault="00E72DDB" w:rsidP="00E72DDB">
      <w:pPr>
        <w:spacing w:after="0" w:line="240" w:lineRule="auto"/>
        <w:jc w:val="center"/>
        <w:rPr>
          <w:rFonts w:ascii="Times New Roman" w:hAnsi="Times New Roman"/>
          <w:b/>
          <w:noProof/>
          <w:sz w:val="24"/>
          <w:szCs w:val="24"/>
          <w:lang w:val="en-US"/>
        </w:rPr>
      </w:pPr>
      <w:bookmarkStart w:id="0" w:name="_GoBack"/>
      <w:bookmarkEnd w:id="0"/>
      <w:r w:rsidRPr="00B97D3D">
        <w:rPr>
          <w:rFonts w:ascii="Times New Roman" w:hAnsi="Times New Roman"/>
          <w:b/>
          <w:noProof/>
          <w:sz w:val="24"/>
          <w:szCs w:val="24"/>
          <w:lang w:val="en-US"/>
        </w:rPr>
        <w:t xml:space="preserve">Calculation of the values of the zonal component of the electric field and the velocity of </w:t>
      </w:r>
      <w:r>
        <w:rPr>
          <w:rFonts w:ascii="Times New Roman" w:hAnsi="Times New Roman"/>
          <w:b/>
          <w:noProof/>
          <w:sz w:val="24"/>
          <w:szCs w:val="24"/>
          <w:lang w:val="en-US"/>
        </w:rPr>
        <w:t>transfer</w:t>
      </w:r>
      <w:r w:rsidRPr="00B97D3D">
        <w:rPr>
          <w:rFonts w:ascii="Times New Roman" w:hAnsi="Times New Roman"/>
          <w:b/>
          <w:noProof/>
          <w:sz w:val="24"/>
          <w:szCs w:val="24"/>
          <w:lang w:val="en-US"/>
        </w:rPr>
        <w:t xml:space="preserve"> of the ionospheric plasma due to the electromagnetic drift during strong magnetic storms on October 12, 2021 and November 4, 2021</w:t>
      </w:r>
    </w:p>
    <w:p w:rsidR="00E72DDB" w:rsidRPr="00B97D3D" w:rsidRDefault="00E72DDB" w:rsidP="00E72DDB">
      <w:pPr>
        <w:spacing w:after="0" w:line="240" w:lineRule="auto"/>
        <w:ind w:firstLine="708"/>
        <w:jc w:val="both"/>
        <w:rPr>
          <w:rFonts w:ascii="Times New Roman" w:hAnsi="Times New Roman"/>
          <w:noProof/>
          <w:sz w:val="24"/>
          <w:szCs w:val="24"/>
          <w:lang w:val="en-US"/>
        </w:rPr>
      </w:pPr>
    </w:p>
    <w:p w:rsidR="00E72DDB" w:rsidRPr="00B97D3D" w:rsidRDefault="00E72DDB" w:rsidP="00E72DDB">
      <w:pPr>
        <w:spacing w:after="0" w:line="240" w:lineRule="auto"/>
        <w:rPr>
          <w:rFonts w:ascii="Times New Roman" w:hAnsi="Times New Roman"/>
          <w:noProof/>
          <w:sz w:val="24"/>
          <w:szCs w:val="24"/>
          <w:lang w:val="en-US"/>
        </w:rPr>
      </w:pPr>
      <w:r w:rsidRPr="00B97D3D">
        <w:rPr>
          <w:rFonts w:ascii="Times New Roman" w:hAnsi="Times New Roman"/>
          <w:noProof/>
          <w:sz w:val="24"/>
          <w:szCs w:val="24"/>
          <w:lang w:val="en-US"/>
        </w:rPr>
        <w:t>Mykhaylo Lyashenko</w:t>
      </w:r>
      <w:r w:rsidRPr="00B97D3D">
        <w:rPr>
          <w:rFonts w:ascii="Times New Roman" w:hAnsi="Times New Roman"/>
          <w:noProof/>
          <w:sz w:val="24"/>
          <w:szCs w:val="24"/>
          <w:vertAlign w:val="superscript"/>
          <w:lang w:val="en-US"/>
        </w:rPr>
        <w:t>1</w:t>
      </w:r>
      <w:r w:rsidRPr="00B97D3D">
        <w:rPr>
          <w:rFonts w:ascii="Times New Roman" w:hAnsi="Times New Roman"/>
          <w:noProof/>
          <w:sz w:val="24"/>
          <w:szCs w:val="24"/>
          <w:lang w:val="en-US"/>
        </w:rPr>
        <w:t>; Vyacheslav Kolodyazhnyi</w:t>
      </w:r>
      <w:r w:rsidRPr="00B97D3D">
        <w:rPr>
          <w:rFonts w:ascii="Times New Roman" w:hAnsi="Times New Roman"/>
          <w:noProof/>
          <w:sz w:val="24"/>
          <w:szCs w:val="24"/>
          <w:vertAlign w:val="superscript"/>
          <w:lang w:val="en-US"/>
        </w:rPr>
        <w:t>1</w:t>
      </w:r>
    </w:p>
    <w:p w:rsidR="00E72DDB" w:rsidRPr="00B97D3D" w:rsidRDefault="00E72DDB" w:rsidP="00E72DDB">
      <w:pPr>
        <w:spacing w:after="0" w:line="240" w:lineRule="auto"/>
        <w:rPr>
          <w:rFonts w:ascii="Times New Roman" w:hAnsi="Times New Roman"/>
          <w:noProof/>
          <w:sz w:val="24"/>
          <w:szCs w:val="24"/>
          <w:lang w:val="en-US"/>
        </w:rPr>
      </w:pPr>
      <w:r w:rsidRPr="00B97D3D">
        <w:rPr>
          <w:rFonts w:ascii="Times New Roman" w:hAnsi="Times New Roman"/>
          <w:noProof/>
          <w:sz w:val="24"/>
          <w:szCs w:val="24"/>
          <w:vertAlign w:val="superscript"/>
          <w:lang w:val="en-US"/>
        </w:rPr>
        <w:t>1</w:t>
      </w:r>
      <w:r w:rsidRPr="00B97D3D">
        <w:rPr>
          <w:rFonts w:ascii="Times New Roman" w:hAnsi="Times New Roman"/>
          <w:noProof/>
          <w:sz w:val="24"/>
          <w:szCs w:val="24"/>
          <w:lang w:val="en-US"/>
        </w:rPr>
        <w:t xml:space="preserve"> Institute of ionosphere, NAS and MES of Ukraine, Kharkiv, Ukraine</w:t>
      </w:r>
    </w:p>
    <w:p w:rsidR="00E72DDB" w:rsidRPr="00B97D3D" w:rsidRDefault="00E72DDB" w:rsidP="00E72DDB">
      <w:pPr>
        <w:spacing w:after="0" w:line="240" w:lineRule="auto"/>
        <w:ind w:firstLine="708"/>
        <w:jc w:val="both"/>
        <w:rPr>
          <w:rFonts w:ascii="Times New Roman" w:hAnsi="Times New Roman"/>
          <w:noProof/>
          <w:sz w:val="24"/>
          <w:szCs w:val="24"/>
          <w:lang w:val="en-US"/>
        </w:rPr>
      </w:pPr>
    </w:p>
    <w:p w:rsidR="00E72DDB" w:rsidRPr="00B97D3D" w:rsidRDefault="00E72DDB" w:rsidP="00E72DDB">
      <w:pPr>
        <w:spacing w:after="0" w:line="240" w:lineRule="auto"/>
        <w:ind w:firstLine="708"/>
        <w:jc w:val="both"/>
        <w:rPr>
          <w:rFonts w:ascii="Times New Roman" w:hAnsi="Times New Roman"/>
          <w:noProof/>
          <w:sz w:val="24"/>
          <w:szCs w:val="24"/>
          <w:lang w:val="en-US"/>
        </w:rPr>
      </w:pPr>
    </w:p>
    <w:p w:rsidR="00E72DDB" w:rsidRPr="00B97D3D" w:rsidRDefault="00E72DDB" w:rsidP="00E72DDB">
      <w:pPr>
        <w:spacing w:after="0" w:line="240" w:lineRule="auto"/>
        <w:ind w:firstLine="708"/>
        <w:jc w:val="both"/>
        <w:rPr>
          <w:rFonts w:ascii="Times New Roman" w:hAnsi="Times New Roman"/>
          <w:noProof/>
          <w:sz w:val="24"/>
          <w:szCs w:val="24"/>
          <w:lang w:val="en-US"/>
        </w:rPr>
      </w:pPr>
      <w:r w:rsidRPr="00B97D3D">
        <w:rPr>
          <w:rFonts w:ascii="Times New Roman" w:hAnsi="Times New Roman"/>
          <w:noProof/>
          <w:sz w:val="24"/>
          <w:szCs w:val="24"/>
          <w:lang w:val="en-US"/>
        </w:rPr>
        <w:t xml:space="preserve">It is well known that, under </w:t>
      </w:r>
      <w:r w:rsidRPr="00DF755E">
        <w:rPr>
          <w:rFonts w:ascii="Times New Roman" w:hAnsi="Times New Roman"/>
          <w:noProof/>
          <w:sz w:val="24"/>
          <w:szCs w:val="24"/>
          <w:lang w:val="en-US"/>
        </w:rPr>
        <w:t>quiet</w:t>
      </w:r>
      <w:r w:rsidRPr="00B97D3D">
        <w:rPr>
          <w:rFonts w:ascii="Times New Roman" w:hAnsi="Times New Roman"/>
          <w:noProof/>
          <w:sz w:val="24"/>
          <w:szCs w:val="24"/>
          <w:lang w:val="en-US"/>
        </w:rPr>
        <w:t xml:space="preserve"> geomagnetic conditions, the contribution of magnetospheric sources to electric fields and currents at middle and low latitudes is small. Under undisturbed conditions, the magnitude of the zonal component of the electric field is several units of mV/m. Plasma transport in the ionosphere caused by these fields plays an insignificant role in contrast to plasma transport due to ambipolar diffusion and neutral (thermospheric) winds. However, during magnetic storms, the penetration of electric fields to the heights of the ionosphere of middle latitudes takes place and, as a consequence, an increase in the plasma velocity is observed due to the electromagnetic </w:t>
      </w:r>
      <w:r w:rsidRPr="0080205F">
        <w:rPr>
          <w:rFonts w:ascii="Times New Roman" w:hAnsi="Times New Roman"/>
          <w:noProof/>
          <w:sz w:val="24"/>
          <w:szCs w:val="24"/>
          <w:lang w:val="en-US"/>
        </w:rPr>
        <w:t xml:space="preserve">drift </w:t>
      </w:r>
      <w:r w:rsidRPr="0080205F">
        <w:rPr>
          <w:rFonts w:ascii="Book Antiqua" w:hAnsi="Book Antiqua"/>
          <w:i/>
          <w:noProof/>
          <w:sz w:val="24"/>
          <w:szCs w:val="24"/>
          <w:lang w:val="en-US"/>
        </w:rPr>
        <w:t>v</w:t>
      </w:r>
      <w:r w:rsidRPr="0080205F">
        <w:rPr>
          <w:rFonts w:ascii="Times New Roman" w:hAnsi="Times New Roman"/>
          <w:i/>
          <w:noProof/>
          <w:sz w:val="24"/>
          <w:szCs w:val="24"/>
          <w:vertAlign w:val="subscript"/>
          <w:lang w:val="en-US"/>
        </w:rPr>
        <w:t>EB</w:t>
      </w:r>
      <w:r w:rsidRPr="0080205F">
        <w:rPr>
          <w:rFonts w:ascii="Times New Roman" w:hAnsi="Times New Roman"/>
          <w:noProof/>
          <w:sz w:val="24"/>
          <w:szCs w:val="24"/>
          <w:lang w:val="en-US"/>
        </w:rPr>
        <w:t xml:space="preserve">. In turn, an increase in </w:t>
      </w:r>
      <w:r w:rsidRPr="0080205F">
        <w:rPr>
          <w:rFonts w:ascii="Book Antiqua" w:hAnsi="Book Antiqua"/>
          <w:i/>
          <w:noProof/>
          <w:sz w:val="24"/>
          <w:szCs w:val="24"/>
          <w:lang w:val="en-US"/>
        </w:rPr>
        <w:t>v</w:t>
      </w:r>
      <w:r w:rsidRPr="0080205F">
        <w:rPr>
          <w:rFonts w:ascii="Times New Roman" w:hAnsi="Times New Roman"/>
          <w:i/>
          <w:noProof/>
          <w:sz w:val="24"/>
          <w:szCs w:val="24"/>
          <w:vertAlign w:val="subscript"/>
          <w:lang w:val="en-US"/>
        </w:rPr>
        <w:t>EB</w:t>
      </w:r>
      <w:r w:rsidRPr="0080205F">
        <w:rPr>
          <w:rFonts w:ascii="Times New Roman" w:hAnsi="Times New Roman"/>
          <w:noProof/>
          <w:sz w:val="24"/>
          <w:szCs w:val="24"/>
          <w:lang w:val="en-US"/>
        </w:rPr>
        <w:t xml:space="preserve"> leads to variations in the neutral wind </w:t>
      </w:r>
      <w:r>
        <w:rPr>
          <w:rFonts w:ascii="Times New Roman" w:hAnsi="Times New Roman"/>
          <w:noProof/>
          <w:sz w:val="24"/>
          <w:szCs w:val="24"/>
          <w:lang w:val="en-US"/>
        </w:rPr>
        <w:t>velocity</w:t>
      </w:r>
      <w:r w:rsidRPr="0080205F">
        <w:rPr>
          <w:rFonts w:ascii="Times New Roman" w:hAnsi="Times New Roman"/>
          <w:noProof/>
          <w:sz w:val="24"/>
          <w:szCs w:val="24"/>
          <w:lang w:val="en-US"/>
        </w:rPr>
        <w:t xml:space="preserve"> and, as a consequence, to a change in the parameters of the global thermospheric circulation. Such </w:t>
      </w:r>
      <w:r w:rsidRPr="00B97D3D">
        <w:rPr>
          <w:rFonts w:ascii="Times New Roman" w:hAnsi="Times New Roman"/>
          <w:noProof/>
          <w:sz w:val="24"/>
          <w:szCs w:val="24"/>
          <w:lang w:val="en-US"/>
        </w:rPr>
        <w:t xml:space="preserve">a change in the dynamic </w:t>
      </w:r>
      <w:r>
        <w:rPr>
          <w:rFonts w:ascii="Times New Roman" w:hAnsi="Times New Roman"/>
          <w:noProof/>
          <w:sz w:val="24"/>
          <w:szCs w:val="24"/>
          <w:lang w:val="en-US"/>
        </w:rPr>
        <w:t>mode</w:t>
      </w:r>
      <w:r w:rsidRPr="00B97D3D">
        <w:rPr>
          <w:rFonts w:ascii="Times New Roman" w:hAnsi="Times New Roman"/>
          <w:noProof/>
          <w:sz w:val="24"/>
          <w:szCs w:val="24"/>
          <w:lang w:val="en-US"/>
        </w:rPr>
        <w:t xml:space="preserve"> of the ionospheric plasma significantly affects the altitude distribution of the ionospheric parameters.</w:t>
      </w:r>
    </w:p>
    <w:p w:rsidR="00E72DDB" w:rsidRPr="00B97D3D" w:rsidRDefault="00E72DDB" w:rsidP="00E72DDB">
      <w:pPr>
        <w:spacing w:after="0" w:line="240" w:lineRule="auto"/>
        <w:ind w:firstLine="708"/>
        <w:jc w:val="both"/>
        <w:rPr>
          <w:rFonts w:ascii="Times New Roman" w:hAnsi="Times New Roman"/>
          <w:noProof/>
          <w:sz w:val="24"/>
          <w:szCs w:val="24"/>
          <w:lang w:val="en-US"/>
        </w:rPr>
      </w:pPr>
      <w:r w:rsidRPr="00B97D3D">
        <w:rPr>
          <w:rFonts w:ascii="Times New Roman" w:hAnsi="Times New Roman"/>
          <w:noProof/>
          <w:sz w:val="24"/>
          <w:szCs w:val="24"/>
          <w:lang w:val="en-US"/>
        </w:rPr>
        <w:t xml:space="preserve">The aim of this work is to estimate the magnitude of the zonal component of the electric field in the ionosphere over </w:t>
      </w:r>
      <w:r>
        <w:rPr>
          <w:rFonts w:ascii="Times New Roman" w:hAnsi="Times New Roman"/>
          <w:noProof/>
          <w:sz w:val="24"/>
          <w:szCs w:val="24"/>
          <w:lang w:val="en-US"/>
        </w:rPr>
        <w:t>Central Europe</w:t>
      </w:r>
      <w:r w:rsidRPr="00B97D3D">
        <w:rPr>
          <w:rFonts w:ascii="Times New Roman" w:hAnsi="Times New Roman"/>
          <w:noProof/>
          <w:sz w:val="24"/>
          <w:szCs w:val="24"/>
          <w:lang w:val="en-US"/>
        </w:rPr>
        <w:t xml:space="preserve"> during strong magnetic storms on October 12 and November 4, 2021, as well as to calculate the </w:t>
      </w:r>
      <w:r>
        <w:rPr>
          <w:rFonts w:ascii="Times New Roman" w:hAnsi="Times New Roman"/>
          <w:noProof/>
          <w:sz w:val="24"/>
          <w:szCs w:val="24"/>
          <w:lang w:val="en-US"/>
        </w:rPr>
        <w:t>velocity</w:t>
      </w:r>
      <w:r w:rsidRPr="00B97D3D">
        <w:rPr>
          <w:rFonts w:ascii="Times New Roman" w:hAnsi="Times New Roman"/>
          <w:noProof/>
          <w:sz w:val="24"/>
          <w:szCs w:val="24"/>
          <w:lang w:val="en-US"/>
        </w:rPr>
        <w:t xml:space="preserve"> of plasma transfer in crossed electric and magnetic fields.</w:t>
      </w:r>
    </w:p>
    <w:p w:rsidR="00E72DDB" w:rsidRPr="00B97D3D" w:rsidRDefault="00E72DDB" w:rsidP="00E72DDB">
      <w:pPr>
        <w:spacing w:after="0" w:line="240" w:lineRule="auto"/>
        <w:ind w:firstLine="708"/>
        <w:jc w:val="both"/>
        <w:rPr>
          <w:rFonts w:ascii="Times New Roman" w:hAnsi="Times New Roman"/>
          <w:noProof/>
          <w:sz w:val="24"/>
          <w:szCs w:val="24"/>
          <w:lang w:val="en-US"/>
        </w:rPr>
      </w:pPr>
      <w:r w:rsidRPr="00B97D3D">
        <w:rPr>
          <w:rFonts w:ascii="Times New Roman" w:hAnsi="Times New Roman"/>
          <w:noProof/>
          <w:sz w:val="24"/>
          <w:szCs w:val="24"/>
          <w:lang w:val="en-US"/>
        </w:rPr>
        <w:t xml:space="preserve">The behavior of the ionospheric parameters was analyzed and the values of the zonal component of the electric field </w:t>
      </w:r>
      <w:r w:rsidRPr="00B97D3D">
        <w:rPr>
          <w:rFonts w:ascii="Times New Roman" w:hAnsi="Times New Roman"/>
          <w:i/>
          <w:noProof/>
          <w:sz w:val="24"/>
          <w:szCs w:val="24"/>
          <w:lang w:val="en-US"/>
        </w:rPr>
        <w:t>E</w:t>
      </w:r>
      <w:r w:rsidRPr="00B97D3D">
        <w:rPr>
          <w:rFonts w:ascii="Times New Roman" w:hAnsi="Times New Roman"/>
          <w:i/>
          <w:noProof/>
          <w:sz w:val="24"/>
          <w:szCs w:val="24"/>
          <w:vertAlign w:val="subscript"/>
          <w:lang w:val="en-US"/>
        </w:rPr>
        <w:t>y</w:t>
      </w:r>
      <w:r w:rsidRPr="00B97D3D">
        <w:rPr>
          <w:rFonts w:ascii="Times New Roman" w:hAnsi="Times New Roman"/>
          <w:noProof/>
          <w:sz w:val="24"/>
          <w:szCs w:val="24"/>
          <w:lang w:val="en-US"/>
        </w:rPr>
        <w:t xml:space="preserve"> and the velocity of plasma transport due to the electromagnetic drift </w:t>
      </w:r>
      <w:r w:rsidRPr="00B97D3D">
        <w:rPr>
          <w:rFonts w:ascii="Book Antiqua" w:hAnsi="Book Antiqua"/>
          <w:i/>
          <w:noProof/>
          <w:sz w:val="24"/>
          <w:szCs w:val="24"/>
          <w:lang w:val="en-US"/>
        </w:rPr>
        <w:t>v</w:t>
      </w:r>
      <w:r w:rsidRPr="00B97D3D">
        <w:rPr>
          <w:rFonts w:ascii="Times New Roman" w:hAnsi="Times New Roman"/>
          <w:i/>
          <w:noProof/>
          <w:sz w:val="24"/>
          <w:szCs w:val="24"/>
          <w:vertAlign w:val="subscript"/>
          <w:lang w:val="en-US"/>
        </w:rPr>
        <w:t>EB</w:t>
      </w:r>
      <w:r w:rsidRPr="00B97D3D">
        <w:rPr>
          <w:rFonts w:ascii="Times New Roman" w:hAnsi="Times New Roman"/>
          <w:noProof/>
          <w:sz w:val="24"/>
          <w:szCs w:val="24"/>
          <w:lang w:val="en-US"/>
        </w:rPr>
        <w:t xml:space="preserve"> were estimated during two strong magnetic storms on October 12, 2021 (</w:t>
      </w:r>
      <w:r w:rsidRPr="00B97D3D">
        <w:rPr>
          <w:rFonts w:ascii="Times New Roman" w:hAnsi="Times New Roman"/>
          <w:i/>
          <w:noProof/>
          <w:sz w:val="24"/>
          <w:szCs w:val="24"/>
          <w:lang w:val="en-US"/>
        </w:rPr>
        <w:t>Kp</w:t>
      </w:r>
      <w:r w:rsidRPr="00B97D3D">
        <w:rPr>
          <w:rFonts w:ascii="Times New Roman" w:hAnsi="Times New Roman"/>
          <w:noProof/>
          <w:sz w:val="24"/>
          <w:szCs w:val="24"/>
          <w:vertAlign w:val="subscript"/>
          <w:lang w:val="en-US"/>
        </w:rPr>
        <w:t>max</w:t>
      </w:r>
      <w:r w:rsidRPr="00B97D3D">
        <w:rPr>
          <w:rFonts w:ascii="Times New Roman" w:hAnsi="Times New Roman"/>
          <w:noProof/>
          <w:sz w:val="24"/>
          <w:szCs w:val="24"/>
          <w:lang w:val="en-US"/>
        </w:rPr>
        <w:t xml:space="preserve"> = 6, </w:t>
      </w:r>
      <w:r w:rsidRPr="00B97D3D">
        <w:rPr>
          <w:rFonts w:ascii="Times New Roman" w:hAnsi="Times New Roman"/>
          <w:i/>
          <w:noProof/>
          <w:sz w:val="24"/>
          <w:szCs w:val="24"/>
          <w:lang w:val="en-US"/>
        </w:rPr>
        <w:t>D</w:t>
      </w:r>
      <w:r w:rsidRPr="00B97D3D">
        <w:rPr>
          <w:rFonts w:ascii="Times New Roman" w:hAnsi="Times New Roman"/>
          <w:i/>
          <w:noProof/>
          <w:sz w:val="24"/>
          <w:szCs w:val="24"/>
          <w:vertAlign w:val="subscript"/>
          <w:lang w:val="en-US"/>
        </w:rPr>
        <w:t>st</w:t>
      </w:r>
      <w:r w:rsidRPr="00B97D3D">
        <w:rPr>
          <w:rFonts w:ascii="Times New Roman" w:hAnsi="Times New Roman"/>
          <w:noProof/>
          <w:sz w:val="24"/>
          <w:szCs w:val="24"/>
          <w:lang w:val="en-US"/>
        </w:rPr>
        <w:t> = –64 nT) and November 4, 2021 (</w:t>
      </w:r>
      <w:r w:rsidRPr="00B97D3D">
        <w:rPr>
          <w:rFonts w:ascii="Times New Roman" w:hAnsi="Times New Roman"/>
          <w:i/>
          <w:noProof/>
          <w:sz w:val="24"/>
          <w:szCs w:val="24"/>
          <w:lang w:val="en-US"/>
        </w:rPr>
        <w:t>Kp</w:t>
      </w:r>
      <w:r w:rsidRPr="00B97D3D">
        <w:rPr>
          <w:rFonts w:ascii="Times New Roman" w:hAnsi="Times New Roman"/>
          <w:noProof/>
          <w:sz w:val="24"/>
          <w:szCs w:val="24"/>
          <w:vertAlign w:val="subscript"/>
          <w:lang w:val="en-US"/>
        </w:rPr>
        <w:t>max</w:t>
      </w:r>
      <w:r w:rsidRPr="00B97D3D">
        <w:rPr>
          <w:rFonts w:ascii="Times New Roman" w:hAnsi="Times New Roman"/>
          <w:noProof/>
          <w:sz w:val="24"/>
          <w:szCs w:val="24"/>
          <w:lang w:val="en-US"/>
        </w:rPr>
        <w:t xml:space="preserve"> = 7, </w:t>
      </w:r>
      <w:r w:rsidRPr="00B97D3D">
        <w:rPr>
          <w:rFonts w:ascii="Times New Roman" w:hAnsi="Times New Roman"/>
          <w:i/>
          <w:noProof/>
          <w:sz w:val="24"/>
          <w:szCs w:val="24"/>
          <w:lang w:val="en-US"/>
        </w:rPr>
        <w:t>D</w:t>
      </w:r>
      <w:r w:rsidRPr="00B97D3D">
        <w:rPr>
          <w:rFonts w:ascii="Times New Roman" w:hAnsi="Times New Roman"/>
          <w:i/>
          <w:noProof/>
          <w:sz w:val="24"/>
          <w:szCs w:val="24"/>
          <w:vertAlign w:val="subscript"/>
          <w:lang w:val="en-US"/>
        </w:rPr>
        <w:t>st</w:t>
      </w:r>
      <w:r w:rsidRPr="00B97D3D">
        <w:rPr>
          <w:rFonts w:ascii="Times New Roman" w:hAnsi="Times New Roman"/>
          <w:noProof/>
          <w:sz w:val="24"/>
          <w:szCs w:val="24"/>
          <w:lang w:val="en-US"/>
        </w:rPr>
        <w:t> = –115 nT).</w:t>
      </w:r>
    </w:p>
    <w:p w:rsidR="00E72DDB" w:rsidRPr="00B97D3D" w:rsidRDefault="00E72DDB" w:rsidP="00E72DDB">
      <w:pPr>
        <w:spacing w:after="0" w:line="240" w:lineRule="auto"/>
        <w:ind w:firstLine="708"/>
        <w:jc w:val="both"/>
        <w:rPr>
          <w:rFonts w:ascii="Times New Roman" w:hAnsi="Times New Roman"/>
          <w:noProof/>
          <w:sz w:val="24"/>
          <w:szCs w:val="24"/>
          <w:lang w:val="en-US"/>
        </w:rPr>
      </w:pPr>
      <w:r w:rsidRPr="00B97D3D">
        <w:rPr>
          <w:rFonts w:ascii="Times New Roman" w:hAnsi="Times New Roman"/>
          <w:noProof/>
          <w:sz w:val="24"/>
          <w:szCs w:val="24"/>
          <w:lang w:val="en-US"/>
        </w:rPr>
        <w:t>During the magnetic storm on October 12, 2021, the maximum value of |</w:t>
      </w:r>
      <w:r w:rsidRPr="00B97D3D">
        <w:rPr>
          <w:rFonts w:ascii="Times New Roman" w:hAnsi="Times New Roman"/>
          <w:i/>
          <w:noProof/>
          <w:sz w:val="24"/>
          <w:szCs w:val="24"/>
          <w:lang w:val="en-US"/>
        </w:rPr>
        <w:t>E</w:t>
      </w:r>
      <w:r w:rsidRPr="00B97D3D">
        <w:rPr>
          <w:rFonts w:ascii="Times New Roman" w:hAnsi="Times New Roman"/>
          <w:i/>
          <w:noProof/>
          <w:sz w:val="24"/>
          <w:szCs w:val="24"/>
          <w:vertAlign w:val="subscript"/>
          <w:lang w:val="en-US"/>
        </w:rPr>
        <w:t>y</w:t>
      </w:r>
      <w:r w:rsidRPr="00B97D3D">
        <w:rPr>
          <w:rFonts w:ascii="Times New Roman" w:hAnsi="Times New Roman"/>
          <w:noProof/>
          <w:sz w:val="24"/>
          <w:szCs w:val="24"/>
          <w:lang w:val="en-US"/>
        </w:rPr>
        <w:t xml:space="preserve">| was equal to 27 mV/m, and the drift velocity </w:t>
      </w:r>
      <w:r w:rsidRPr="00B97D3D">
        <w:rPr>
          <w:rFonts w:ascii="Book Antiqua" w:hAnsi="Book Antiqua"/>
          <w:i/>
          <w:noProof/>
          <w:sz w:val="24"/>
          <w:szCs w:val="24"/>
          <w:lang w:val="en-US"/>
        </w:rPr>
        <w:t>v</w:t>
      </w:r>
      <w:r w:rsidRPr="00B97D3D">
        <w:rPr>
          <w:rFonts w:ascii="Times New Roman" w:hAnsi="Times New Roman"/>
          <w:i/>
          <w:noProof/>
          <w:sz w:val="24"/>
          <w:szCs w:val="24"/>
          <w:vertAlign w:val="subscript"/>
          <w:lang w:val="en-US"/>
        </w:rPr>
        <w:t>EB</w:t>
      </w:r>
      <w:r w:rsidRPr="00B97D3D">
        <w:rPr>
          <w:rFonts w:ascii="Times New Roman" w:hAnsi="Times New Roman"/>
          <w:noProof/>
          <w:sz w:val="24"/>
          <w:szCs w:val="24"/>
          <w:lang w:val="en-US"/>
        </w:rPr>
        <w:t xml:space="preserve"> ≈ –240 m/s. The magnetic storm was accompanied by a strong negative ionospheric storm. According to the ionosonde st. Pruhonice, Czech Republic (50º N, 14.6º E) during the main phase of the storm, a significant decrease in </w:t>
      </w:r>
      <w:r w:rsidRPr="00B97D3D">
        <w:rPr>
          <w:rFonts w:ascii="Times New Roman" w:hAnsi="Times New Roman"/>
          <w:i/>
          <w:noProof/>
          <w:sz w:val="24"/>
          <w:szCs w:val="24"/>
          <w:lang w:val="en-US"/>
        </w:rPr>
        <w:t>Nm</w:t>
      </w:r>
      <w:r w:rsidRPr="00B97D3D">
        <w:rPr>
          <w:rFonts w:ascii="Times New Roman" w:hAnsi="Times New Roman"/>
          <w:noProof/>
          <w:sz w:val="24"/>
          <w:szCs w:val="24"/>
          <w:lang w:val="en-US"/>
        </w:rPr>
        <w:t xml:space="preserve">F2 </w:t>
      </w:r>
      <w:r>
        <w:rPr>
          <w:rFonts w:ascii="Times New Roman" w:hAnsi="Times New Roman"/>
          <w:noProof/>
          <w:sz w:val="24"/>
          <w:szCs w:val="24"/>
          <w:lang w:val="en-US"/>
        </w:rPr>
        <w:t>density</w:t>
      </w:r>
      <w:r w:rsidRPr="00B97D3D">
        <w:rPr>
          <w:rFonts w:ascii="Times New Roman" w:hAnsi="Times New Roman"/>
          <w:noProof/>
          <w:sz w:val="24"/>
          <w:szCs w:val="24"/>
          <w:lang w:val="en-US"/>
        </w:rPr>
        <w:t xml:space="preserve"> by about 60% was recorded, and the height of </w:t>
      </w:r>
      <w:r w:rsidRPr="00B97D3D">
        <w:rPr>
          <w:rFonts w:ascii="Times New Roman" w:hAnsi="Times New Roman"/>
          <w:i/>
          <w:noProof/>
          <w:sz w:val="24"/>
          <w:szCs w:val="24"/>
          <w:lang w:val="en-US"/>
        </w:rPr>
        <w:t>hm</w:t>
      </w:r>
      <w:r w:rsidRPr="00B97D3D">
        <w:rPr>
          <w:rFonts w:ascii="Times New Roman" w:hAnsi="Times New Roman"/>
          <w:noProof/>
          <w:sz w:val="24"/>
          <w:szCs w:val="24"/>
          <w:lang w:val="en-US"/>
        </w:rPr>
        <w:t xml:space="preserve">F2 increased by about 40 km compared to the </w:t>
      </w:r>
      <w:r>
        <w:rPr>
          <w:rFonts w:ascii="Times New Roman" w:hAnsi="Times New Roman"/>
          <w:noProof/>
          <w:sz w:val="24"/>
          <w:szCs w:val="24"/>
          <w:lang w:val="en-US"/>
        </w:rPr>
        <w:t>reference</w:t>
      </w:r>
      <w:r w:rsidRPr="00B97D3D">
        <w:rPr>
          <w:rFonts w:ascii="Times New Roman" w:hAnsi="Times New Roman"/>
          <w:noProof/>
          <w:sz w:val="24"/>
          <w:szCs w:val="24"/>
          <w:lang w:val="en-US"/>
        </w:rPr>
        <w:t xml:space="preserve"> day.</w:t>
      </w:r>
    </w:p>
    <w:p w:rsidR="00E72DDB" w:rsidRDefault="00E72DDB" w:rsidP="00E72DDB">
      <w:pPr>
        <w:spacing w:after="0" w:line="240" w:lineRule="auto"/>
        <w:ind w:firstLine="708"/>
        <w:jc w:val="both"/>
        <w:rPr>
          <w:rFonts w:ascii="Times New Roman" w:hAnsi="Times New Roman"/>
          <w:noProof/>
          <w:sz w:val="24"/>
          <w:szCs w:val="24"/>
          <w:lang w:val="en-US"/>
        </w:rPr>
      </w:pPr>
      <w:r w:rsidRPr="00B97D3D">
        <w:rPr>
          <w:rFonts w:ascii="Times New Roman" w:hAnsi="Times New Roman"/>
          <w:noProof/>
          <w:sz w:val="24"/>
          <w:szCs w:val="24"/>
          <w:lang w:val="en-US"/>
        </w:rPr>
        <w:t>The maximum value |</w:t>
      </w:r>
      <w:r w:rsidRPr="00B97D3D">
        <w:rPr>
          <w:rFonts w:ascii="Times New Roman" w:hAnsi="Times New Roman"/>
          <w:i/>
          <w:noProof/>
          <w:sz w:val="24"/>
          <w:szCs w:val="24"/>
          <w:lang w:val="en-US"/>
        </w:rPr>
        <w:t>E</w:t>
      </w:r>
      <w:r w:rsidRPr="00B97D3D">
        <w:rPr>
          <w:rFonts w:ascii="Times New Roman" w:hAnsi="Times New Roman"/>
          <w:i/>
          <w:noProof/>
          <w:sz w:val="24"/>
          <w:szCs w:val="24"/>
          <w:vertAlign w:val="subscript"/>
          <w:lang w:val="en-US"/>
        </w:rPr>
        <w:t>y</w:t>
      </w:r>
      <w:r w:rsidRPr="00B97D3D">
        <w:rPr>
          <w:rFonts w:ascii="Times New Roman" w:hAnsi="Times New Roman"/>
          <w:noProof/>
          <w:sz w:val="24"/>
          <w:szCs w:val="24"/>
          <w:lang w:val="en-US"/>
        </w:rPr>
        <w:t xml:space="preserve">| during the magnetic storm on November 4, 2021, it was 29 mV/m, and the plasma transfer velocity </w:t>
      </w:r>
      <w:r w:rsidRPr="00B97D3D">
        <w:rPr>
          <w:rFonts w:ascii="Book Antiqua" w:hAnsi="Book Antiqua"/>
          <w:i/>
          <w:noProof/>
          <w:sz w:val="24"/>
          <w:szCs w:val="24"/>
          <w:lang w:val="en-US"/>
        </w:rPr>
        <w:t>v</w:t>
      </w:r>
      <w:r w:rsidRPr="00B97D3D">
        <w:rPr>
          <w:rFonts w:ascii="Times New Roman" w:hAnsi="Times New Roman"/>
          <w:i/>
          <w:noProof/>
          <w:sz w:val="24"/>
          <w:szCs w:val="24"/>
          <w:vertAlign w:val="subscript"/>
          <w:lang w:val="en-US"/>
        </w:rPr>
        <w:t>EB</w:t>
      </w:r>
      <w:r w:rsidRPr="00B97D3D">
        <w:rPr>
          <w:rFonts w:ascii="Times New Roman" w:hAnsi="Times New Roman"/>
          <w:noProof/>
          <w:sz w:val="24"/>
          <w:szCs w:val="24"/>
          <w:lang w:val="en-US"/>
        </w:rPr>
        <w:t xml:space="preserve"> reached almost –260 m/s. The magnetic storm on November 4, 2021 was also accompanied by a negative ionospheric storm, during which there was a decrease in the electron </w:t>
      </w:r>
      <w:r>
        <w:rPr>
          <w:rFonts w:ascii="Times New Roman" w:hAnsi="Times New Roman"/>
          <w:noProof/>
          <w:sz w:val="24"/>
          <w:szCs w:val="24"/>
          <w:lang w:val="en-US"/>
        </w:rPr>
        <w:t>density</w:t>
      </w:r>
      <w:r w:rsidRPr="00B97D3D">
        <w:rPr>
          <w:rFonts w:ascii="Times New Roman" w:hAnsi="Times New Roman"/>
          <w:noProof/>
          <w:sz w:val="24"/>
          <w:szCs w:val="24"/>
          <w:lang w:val="en-US"/>
        </w:rPr>
        <w:t xml:space="preserve"> at the maximum of the F2 layer of the ionosphere and a significant rise in the height </w:t>
      </w:r>
      <w:r w:rsidRPr="00B97D3D">
        <w:rPr>
          <w:rFonts w:ascii="Times New Roman" w:hAnsi="Times New Roman"/>
          <w:i/>
          <w:noProof/>
          <w:sz w:val="24"/>
          <w:szCs w:val="24"/>
          <w:lang w:val="en-US"/>
        </w:rPr>
        <w:t>hm</w:t>
      </w:r>
      <w:r w:rsidRPr="00B97D3D">
        <w:rPr>
          <w:rFonts w:ascii="Times New Roman" w:hAnsi="Times New Roman"/>
          <w:noProof/>
          <w:sz w:val="24"/>
          <w:szCs w:val="24"/>
          <w:lang w:val="en-US"/>
        </w:rPr>
        <w:t>F2 – by about 90 km.</w:t>
      </w:r>
    </w:p>
    <w:p w:rsidR="00E72DDB" w:rsidRPr="0080205F" w:rsidRDefault="00E72DDB" w:rsidP="00E72DDB">
      <w:pPr>
        <w:spacing w:after="0" w:line="240" w:lineRule="auto"/>
        <w:ind w:firstLine="708"/>
        <w:jc w:val="both"/>
        <w:rPr>
          <w:rFonts w:ascii="Times New Roman" w:hAnsi="Times New Roman"/>
          <w:noProof/>
          <w:sz w:val="24"/>
          <w:szCs w:val="24"/>
          <w:lang w:val="en-US"/>
        </w:rPr>
      </w:pPr>
      <w:r w:rsidRPr="0080205F">
        <w:rPr>
          <w:rFonts w:ascii="Times New Roman" w:hAnsi="Times New Roman"/>
          <w:noProof/>
          <w:sz w:val="24"/>
          <w:szCs w:val="24"/>
          <w:lang w:val="en-US"/>
        </w:rPr>
        <w:t xml:space="preserve">The results of a comparative analysis of the experimental data of the </w:t>
      </w:r>
      <w:r>
        <w:rPr>
          <w:rFonts w:ascii="Times New Roman" w:hAnsi="Times New Roman"/>
          <w:noProof/>
          <w:sz w:val="24"/>
          <w:szCs w:val="24"/>
          <w:lang w:val="en-US"/>
        </w:rPr>
        <w:t>st. </w:t>
      </w:r>
      <w:r w:rsidRPr="0080205F">
        <w:rPr>
          <w:rFonts w:ascii="Times New Roman" w:hAnsi="Times New Roman"/>
          <w:noProof/>
          <w:sz w:val="24"/>
          <w:szCs w:val="24"/>
          <w:lang w:val="en-US"/>
        </w:rPr>
        <w:t xml:space="preserve">Pruhonice ionosonde with calculations using the international global model of the ionosphere IRI-2016 and the regional model of the ionosphere CERIM IION, developed at the Institute of Ionosphere, are presented. It is shown that the IRI-2016 model, even with the “F-peak storm model” option, incorrectly reproduces the diurnal variations in both the electron </w:t>
      </w:r>
      <w:r>
        <w:rPr>
          <w:rFonts w:ascii="Times New Roman" w:hAnsi="Times New Roman"/>
          <w:noProof/>
          <w:sz w:val="24"/>
          <w:szCs w:val="24"/>
          <w:lang w:val="en-US"/>
        </w:rPr>
        <w:t>density</w:t>
      </w:r>
      <w:r w:rsidRPr="0080205F">
        <w:rPr>
          <w:rFonts w:ascii="Times New Roman" w:hAnsi="Times New Roman"/>
          <w:noProof/>
          <w:sz w:val="24"/>
          <w:szCs w:val="24"/>
          <w:lang w:val="en-US"/>
        </w:rPr>
        <w:t xml:space="preserve"> at the maximum of the F2 layer of the ionosphere and for the height of this maximum </w:t>
      </w:r>
      <w:r w:rsidRPr="0080205F">
        <w:rPr>
          <w:rFonts w:ascii="Times New Roman" w:hAnsi="Times New Roman"/>
          <w:i/>
          <w:noProof/>
          <w:sz w:val="24"/>
          <w:szCs w:val="24"/>
          <w:lang w:val="en-US"/>
        </w:rPr>
        <w:t>hm</w:t>
      </w:r>
      <w:r w:rsidRPr="0080205F">
        <w:rPr>
          <w:rFonts w:ascii="Times New Roman" w:hAnsi="Times New Roman"/>
          <w:noProof/>
          <w:sz w:val="24"/>
          <w:szCs w:val="24"/>
          <w:lang w:val="en-US"/>
        </w:rPr>
        <w:t xml:space="preserve">F2 under disturbed conditions. The regional model CERIM IION, designed for calculating the parameters of the ionosphere in </w:t>
      </w:r>
      <w:r w:rsidRPr="00DF755E">
        <w:rPr>
          <w:rFonts w:ascii="Times New Roman" w:hAnsi="Times New Roman"/>
          <w:noProof/>
          <w:sz w:val="24"/>
          <w:szCs w:val="24"/>
          <w:lang w:val="en-US"/>
        </w:rPr>
        <w:t>quiet</w:t>
      </w:r>
      <w:r w:rsidRPr="0080205F">
        <w:rPr>
          <w:rFonts w:ascii="Times New Roman" w:hAnsi="Times New Roman"/>
          <w:noProof/>
          <w:sz w:val="24"/>
          <w:szCs w:val="24"/>
          <w:lang w:val="en-US"/>
        </w:rPr>
        <w:t xml:space="preserve"> conditions, in comparison with the IRI-2016 model, gives a more reliable forecast of variations in the main parameters of the F2 layer.</w:t>
      </w:r>
    </w:p>
    <w:p w:rsidR="000731A7" w:rsidRPr="00E72DDB" w:rsidRDefault="00E72DDB" w:rsidP="00E72DDB">
      <w:pPr>
        <w:spacing w:after="0" w:line="240" w:lineRule="auto"/>
        <w:ind w:firstLine="708"/>
        <w:jc w:val="both"/>
        <w:rPr>
          <w:rFonts w:ascii="Times New Roman" w:hAnsi="Times New Roman"/>
          <w:noProof/>
          <w:sz w:val="24"/>
          <w:szCs w:val="24"/>
          <w:lang w:val="en-US"/>
        </w:rPr>
      </w:pPr>
      <w:r w:rsidRPr="0080205F">
        <w:rPr>
          <w:rFonts w:ascii="Times New Roman" w:hAnsi="Times New Roman"/>
          <w:noProof/>
          <w:sz w:val="24"/>
          <w:szCs w:val="24"/>
          <w:lang w:val="en-US"/>
        </w:rPr>
        <w:t>In general, taking into account the effects of electric fields during magnetic storms makes it possible to refine, analyze and physically interpret variations in the parameters of dynamic processes in the ionospheric plasma.</w:t>
      </w:r>
    </w:p>
    <w:sectPr w:rsidR="000731A7" w:rsidRPr="00E72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51E"/>
    <w:rsid w:val="000731A7"/>
    <w:rsid w:val="00074F82"/>
    <w:rsid w:val="000830DB"/>
    <w:rsid w:val="001203C9"/>
    <w:rsid w:val="00133878"/>
    <w:rsid w:val="001A79CB"/>
    <w:rsid w:val="0027017C"/>
    <w:rsid w:val="002E2B7F"/>
    <w:rsid w:val="003300F9"/>
    <w:rsid w:val="003D451E"/>
    <w:rsid w:val="00431793"/>
    <w:rsid w:val="004951AA"/>
    <w:rsid w:val="005E4FB3"/>
    <w:rsid w:val="00681E22"/>
    <w:rsid w:val="0071387C"/>
    <w:rsid w:val="00890DC6"/>
    <w:rsid w:val="00893724"/>
    <w:rsid w:val="008B0658"/>
    <w:rsid w:val="00915B7C"/>
    <w:rsid w:val="00934F4D"/>
    <w:rsid w:val="0097236B"/>
    <w:rsid w:val="009E4F1E"/>
    <w:rsid w:val="00A31E47"/>
    <w:rsid w:val="00A742DD"/>
    <w:rsid w:val="00AA169E"/>
    <w:rsid w:val="00AC6F3E"/>
    <w:rsid w:val="00BC3EBD"/>
    <w:rsid w:val="00C234F9"/>
    <w:rsid w:val="00CC488D"/>
    <w:rsid w:val="00D02BB5"/>
    <w:rsid w:val="00DA25CF"/>
    <w:rsid w:val="00E27B9A"/>
    <w:rsid w:val="00E72D2F"/>
    <w:rsid w:val="00E72DDB"/>
    <w:rsid w:val="00E7592A"/>
    <w:rsid w:val="00ED6E6D"/>
    <w:rsid w:val="00EE2C06"/>
    <w:rsid w:val="00F60F02"/>
    <w:rsid w:val="00F70242"/>
    <w:rsid w:val="00F83C9C"/>
    <w:rsid w:val="00FD4C40"/>
    <w:rsid w:val="00FE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70E3C-AF34-4B45-91CD-2A83B4F3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60F02"/>
    <w:rPr>
      <w:color w:val="0000FF"/>
      <w:u w:val="single"/>
    </w:rPr>
  </w:style>
  <w:style w:type="table" w:styleId="a4">
    <w:name w:val="Table Grid"/>
    <w:basedOn w:val="a1"/>
    <w:uiPriority w:val="39"/>
    <w:rsid w:val="0033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B426-0D4E-487C-984B-CEC7807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IION</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iion</dc:creator>
  <cp:keywords/>
  <dc:description/>
  <cp:lastModifiedBy>iion</cp:lastModifiedBy>
  <cp:revision>2</cp:revision>
  <dcterms:created xsi:type="dcterms:W3CDTF">2021-12-08T11:49:00Z</dcterms:created>
  <dcterms:modified xsi:type="dcterms:W3CDTF">2021-12-08T11:49:00Z</dcterms:modified>
</cp:coreProperties>
</file>